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40" w:rsidRPr="00462040" w:rsidRDefault="00462040" w:rsidP="00462040">
      <w:pPr>
        <w:widowControl w:val="0"/>
        <w:autoSpaceDE w:val="0"/>
        <w:autoSpaceDN w:val="0"/>
        <w:adjustRightInd w:val="0"/>
        <w:spacing w:before="120" w:after="120" w:line="240" w:lineRule="auto"/>
        <w:jc w:val="center"/>
        <w:rPr>
          <w:rFonts w:ascii="Times New Roman" w:eastAsia="Times New Roman" w:hAnsi="Times New Roman" w:cs="Times New Roman"/>
          <w:b/>
          <w:bCs/>
          <w:sz w:val="28"/>
          <w:szCs w:val="20"/>
          <w:lang w:eastAsia="ru-RU"/>
        </w:rPr>
      </w:pPr>
      <w:r w:rsidRPr="00462040">
        <w:rPr>
          <w:rFonts w:ascii="Times New Roman" w:eastAsia="Times New Roman" w:hAnsi="Times New Roman" w:cs="Times New Roman"/>
          <w:b/>
          <w:sz w:val="28"/>
          <w:szCs w:val="20"/>
          <w:lang w:eastAsia="ru-RU"/>
        </w:rPr>
        <w:t>Гражданский кодекс Российской Федерации</w:t>
      </w:r>
    </w:p>
    <w:p w:rsidR="00462040" w:rsidRPr="00462040" w:rsidRDefault="00462040" w:rsidP="00462040">
      <w:pPr>
        <w:widowControl w:val="0"/>
        <w:autoSpaceDE w:val="0"/>
        <w:autoSpaceDN w:val="0"/>
        <w:adjustRightInd w:val="0"/>
        <w:spacing w:before="120" w:after="120" w:line="240" w:lineRule="auto"/>
        <w:jc w:val="center"/>
        <w:rPr>
          <w:rFonts w:ascii="Arial" w:eastAsia="Times New Roman" w:hAnsi="Arial" w:cs="Times New Roman"/>
          <w:sz w:val="20"/>
          <w:szCs w:val="20"/>
          <w:lang w:eastAsia="ru-RU"/>
        </w:rPr>
      </w:pPr>
      <w:proofErr w:type="gramStart"/>
      <w:r w:rsidRPr="00462040">
        <w:rPr>
          <w:rFonts w:ascii="Times New Roman" w:eastAsia="Times New Roman" w:hAnsi="Times New Roman" w:cs="Times New Roman"/>
          <w:sz w:val="24"/>
          <w:szCs w:val="20"/>
          <w:lang w:eastAsia="ru-RU"/>
        </w:rPr>
        <w:t>часть первая от 30 ноября 1994 г. N 51-ФЗ,</w:t>
      </w:r>
      <w:r w:rsidRPr="00462040">
        <w:rPr>
          <w:rFonts w:ascii="Times New Roman" w:eastAsia="Times New Roman" w:hAnsi="Times New Roman" w:cs="Times New Roman"/>
          <w:sz w:val="24"/>
          <w:szCs w:val="20"/>
          <w:lang w:eastAsia="ru-RU"/>
        </w:rPr>
        <w:br/>
        <w:t xml:space="preserve">часть вторая от 26 января 1996 г. N 14-ФЗ, </w:t>
      </w:r>
      <w:r w:rsidRPr="00462040">
        <w:rPr>
          <w:rFonts w:ascii="Times New Roman" w:eastAsia="Times New Roman" w:hAnsi="Times New Roman" w:cs="Times New Roman"/>
          <w:sz w:val="24"/>
          <w:szCs w:val="20"/>
          <w:lang w:eastAsia="ru-RU"/>
        </w:rPr>
        <w:br/>
        <w:t>часть третья от 26 ноября 2001 г. N 146-ФЗ и</w:t>
      </w:r>
      <w:r w:rsidRPr="00462040">
        <w:rPr>
          <w:rFonts w:ascii="Times New Roman" w:eastAsia="Times New Roman" w:hAnsi="Times New Roman" w:cs="Times New Roman"/>
          <w:sz w:val="24"/>
          <w:szCs w:val="20"/>
          <w:lang w:eastAsia="ru-RU"/>
        </w:rPr>
        <w:br/>
        <w:t>часть четвертая от 18 декабря 2006 г. N 230-ФЗ</w:t>
      </w:r>
      <w:r w:rsidRPr="00462040">
        <w:rPr>
          <w:rFonts w:ascii="Times New Roman" w:eastAsia="Times New Roman" w:hAnsi="Times New Roman" w:cs="Times New Roman"/>
          <w:sz w:val="24"/>
          <w:szCs w:val="20"/>
          <w:lang w:eastAsia="ru-RU"/>
        </w:rPr>
        <w:br/>
        <w:t>(с изменениями от 26 января, 20 февраля, 12 августа 1996 г., 8 июля, 17 декабря 1999 г., 15 мая, 26 ноября 2001 г</w:t>
      </w:r>
      <w:proofErr w:type="gramEnd"/>
      <w:r w:rsidRPr="00462040">
        <w:rPr>
          <w:rFonts w:ascii="Times New Roman" w:eastAsia="Times New Roman" w:hAnsi="Times New Roman" w:cs="Times New Roman"/>
          <w:sz w:val="24"/>
          <w:szCs w:val="20"/>
          <w:lang w:eastAsia="ru-RU"/>
        </w:rPr>
        <w:t xml:space="preserve">., </w:t>
      </w:r>
      <w:proofErr w:type="gramStart"/>
      <w:r w:rsidRPr="00462040">
        <w:rPr>
          <w:rFonts w:ascii="Times New Roman" w:eastAsia="Times New Roman" w:hAnsi="Times New Roman" w:cs="Times New Roman"/>
          <w:sz w:val="24"/>
          <w:szCs w:val="20"/>
          <w:lang w:eastAsia="ru-RU"/>
        </w:rPr>
        <w:t>21 марта, 14, 26 ноября 2002 г., 26 марта, 11 ноября, 23 декабря 2003 г., 29 июля, 2, 29, 30 декабря 2004 г., 9 мая, 2, 18, 21 июля 2005 г., 10 января, 2 февраля, 3, 30 июня, 27 июля, 3 ноября, 4, 18, 29, 30 декабря 2006 г., 26 января, 5 февраля, 20 апреля, 26 июня, 19, 24 июля</w:t>
      </w:r>
      <w:proofErr w:type="gramEnd"/>
      <w:r w:rsidRPr="00462040">
        <w:rPr>
          <w:rFonts w:ascii="Times New Roman" w:eastAsia="Times New Roman" w:hAnsi="Times New Roman" w:cs="Times New Roman"/>
          <w:sz w:val="24"/>
          <w:szCs w:val="20"/>
          <w:lang w:eastAsia="ru-RU"/>
        </w:rPr>
        <w:t xml:space="preserve">, </w:t>
      </w:r>
      <w:proofErr w:type="gramStart"/>
      <w:r w:rsidRPr="00462040">
        <w:rPr>
          <w:rFonts w:ascii="Times New Roman" w:eastAsia="Times New Roman" w:hAnsi="Times New Roman" w:cs="Times New Roman"/>
          <w:sz w:val="24"/>
          <w:szCs w:val="20"/>
          <w:lang w:eastAsia="ru-RU"/>
        </w:rPr>
        <w:t>2, 25 октября, 4, 29 ноября, 1, 6 декабря 2007 г., 24, 29 апреля, 13 мая, 30 июня, 14, 22, 23 июля 2008 г.)</w:t>
      </w:r>
      <w:proofErr w:type="gramEnd"/>
    </w:p>
    <w:p w:rsidR="009D7210" w:rsidRDefault="00105C67" w:rsidP="009D7210">
      <w:pPr>
        <w:pStyle w:val="51"/>
        <w:tabs>
          <w:tab w:val="right" w:leader="dot" w:pos="9628"/>
        </w:tabs>
      </w:pPr>
      <w:r>
        <w:t xml:space="preserve"> </w:t>
      </w:r>
    </w:p>
    <w:p w:rsidR="004331B6" w:rsidRDefault="004331B6" w:rsidP="004331B6">
      <w:pPr>
        <w:pStyle w:val="4"/>
      </w:pPr>
      <w:bookmarkStart w:id="0" w:name="i753899"/>
      <w:bookmarkStart w:id="1" w:name="i763127"/>
      <w:bookmarkStart w:id="2" w:name="i777752"/>
      <w:bookmarkEnd w:id="0"/>
      <w:bookmarkEnd w:id="1"/>
      <w:r>
        <w:t>Глава 3. Граждане (физические лица)</w:t>
      </w:r>
      <w:bookmarkEnd w:id="2"/>
    </w:p>
    <w:p w:rsidR="004331B6" w:rsidRDefault="004331B6" w:rsidP="004331B6">
      <w:pPr>
        <w:pStyle w:val="5"/>
        <w:spacing w:before="120" w:after="120"/>
        <w:ind w:firstLine="0"/>
        <w:jc w:val="center"/>
      </w:pPr>
      <w:bookmarkStart w:id="3" w:name="i781200"/>
      <w:bookmarkStart w:id="4" w:name="i791570"/>
      <w:bookmarkStart w:id="5" w:name="i807071"/>
      <w:bookmarkEnd w:id="3"/>
      <w:bookmarkEnd w:id="4"/>
      <w:r>
        <w:rPr>
          <w:b/>
          <w:bCs w:val="0"/>
        </w:rPr>
        <w:t>Статья 17. Правоспособность гражданина</w:t>
      </w:r>
      <w:bookmarkEnd w:id="5"/>
    </w:p>
    <w:p w:rsidR="004331B6" w:rsidRDefault="004331B6" w:rsidP="004331B6">
      <w:pPr>
        <w:ind w:firstLine="284"/>
      </w:pPr>
      <w:r>
        <w:rPr>
          <w:rFonts w:ascii="Times New Roman" w:hAnsi="Times New Roman"/>
          <w:sz w:val="24"/>
        </w:rPr>
        <w:t>1. Способность иметь гражданские права и нести обязанности (гражданская правоспособность) признается в равной мере за всеми гражданами.</w:t>
      </w:r>
    </w:p>
    <w:p w:rsidR="004331B6" w:rsidRDefault="004331B6" w:rsidP="004331B6">
      <w:pPr>
        <w:ind w:firstLine="284"/>
      </w:pPr>
      <w:r>
        <w:rPr>
          <w:rFonts w:ascii="Times New Roman" w:hAnsi="Times New Roman"/>
          <w:sz w:val="24"/>
        </w:rPr>
        <w:t>2. Правоспособность гражданина возникает в момент его рождения и прекращается смертью.</w:t>
      </w:r>
    </w:p>
    <w:p w:rsidR="004331B6" w:rsidRDefault="004331B6" w:rsidP="004331B6">
      <w:pPr>
        <w:pStyle w:val="5"/>
        <w:spacing w:before="120" w:after="120"/>
        <w:ind w:firstLine="0"/>
        <w:jc w:val="center"/>
      </w:pPr>
      <w:bookmarkStart w:id="6" w:name="i811555"/>
      <w:bookmarkStart w:id="7" w:name="i821350"/>
      <w:bookmarkStart w:id="8" w:name="i832303"/>
      <w:bookmarkEnd w:id="6"/>
      <w:bookmarkEnd w:id="7"/>
      <w:r>
        <w:rPr>
          <w:b/>
          <w:bCs w:val="0"/>
        </w:rPr>
        <w:t>Статья 18. Содержание правоспособности граждан</w:t>
      </w:r>
      <w:bookmarkEnd w:id="8"/>
    </w:p>
    <w:p w:rsidR="004331B6" w:rsidRDefault="004331B6" w:rsidP="004331B6">
      <w:pPr>
        <w:ind w:firstLine="284"/>
      </w:pPr>
      <w:r>
        <w:rPr>
          <w:rFonts w:ascii="Times New Roman" w:hAnsi="Times New Roman"/>
          <w:sz w:val="24"/>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331B6" w:rsidRDefault="004331B6" w:rsidP="004331B6">
      <w:pPr>
        <w:pStyle w:val="5"/>
        <w:spacing w:before="120" w:after="120"/>
        <w:ind w:firstLine="0"/>
        <w:jc w:val="center"/>
      </w:pPr>
      <w:bookmarkStart w:id="9" w:name="i841303"/>
      <w:bookmarkStart w:id="10" w:name="i858443"/>
      <w:bookmarkStart w:id="11" w:name="i863630"/>
      <w:bookmarkStart w:id="12" w:name="i871606"/>
      <w:bookmarkEnd w:id="9"/>
      <w:bookmarkEnd w:id="10"/>
      <w:bookmarkEnd w:id="11"/>
      <w:r>
        <w:rPr>
          <w:b/>
          <w:bCs w:val="0"/>
        </w:rPr>
        <w:t>Статья 19.</w:t>
      </w:r>
      <w:bookmarkEnd w:id="12"/>
      <w:r>
        <w:rPr>
          <w:b/>
          <w:bCs w:val="0"/>
        </w:rPr>
        <w:t xml:space="preserve"> Имя гражданина</w:t>
      </w:r>
    </w:p>
    <w:p w:rsidR="004331B6" w:rsidRDefault="004331B6" w:rsidP="004331B6">
      <w:pPr>
        <w:ind w:firstLine="284"/>
      </w:pPr>
      <w:r>
        <w:rPr>
          <w:rFonts w:ascii="Times New Roman" w:hAnsi="Times New Roman"/>
          <w:sz w:val="24"/>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4331B6" w:rsidRDefault="004331B6" w:rsidP="004331B6">
      <w:pPr>
        <w:ind w:firstLine="284"/>
      </w:pPr>
      <w:r>
        <w:rPr>
          <w:rFonts w:ascii="Times New Roman" w:hAnsi="Times New Roman"/>
          <w:sz w:val="24"/>
        </w:rPr>
        <w:t>В случаях и в порядке, предусмотренных законом, гражданин может использовать псевдоним (вымышленное имя).</w:t>
      </w:r>
    </w:p>
    <w:p w:rsidR="004331B6" w:rsidRDefault="004331B6" w:rsidP="004331B6">
      <w:pPr>
        <w:ind w:firstLine="284"/>
      </w:pPr>
      <w:r>
        <w:rPr>
          <w:rFonts w:ascii="Times New Roman" w:hAnsi="Times New Roman"/>
          <w:sz w:val="24"/>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4331B6" w:rsidRDefault="004331B6" w:rsidP="004331B6">
      <w:pPr>
        <w:ind w:firstLine="284"/>
      </w:pPr>
      <w:r>
        <w:rPr>
          <w:rFonts w:ascii="Times New Roman" w:hAnsi="Times New Roman"/>
          <w:sz w:val="24"/>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331B6" w:rsidRDefault="004331B6" w:rsidP="004331B6">
      <w:pPr>
        <w:ind w:firstLine="284"/>
      </w:pPr>
      <w:r>
        <w:rPr>
          <w:rFonts w:ascii="Times New Roman" w:hAnsi="Times New Roman"/>
          <w:sz w:val="24"/>
        </w:rPr>
        <w:lastRenderedPageBreak/>
        <w:t>Гражданин, переменивший имя, вправе требовать внесения за свой счет соответствующих изменений в документы, оформленные на его прежнее имя.</w:t>
      </w:r>
    </w:p>
    <w:p w:rsidR="004331B6" w:rsidRDefault="004331B6" w:rsidP="004331B6">
      <w:pPr>
        <w:ind w:firstLine="284"/>
      </w:pPr>
      <w:r>
        <w:rPr>
          <w:rFonts w:ascii="Times New Roman" w:hAnsi="Times New Roman"/>
          <w:sz w:val="24"/>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331B6" w:rsidRDefault="004331B6" w:rsidP="004331B6">
      <w:pPr>
        <w:ind w:firstLine="284"/>
      </w:pPr>
      <w:r>
        <w:rPr>
          <w:rFonts w:ascii="Times New Roman" w:hAnsi="Times New Roman"/>
          <w:sz w:val="24"/>
        </w:rPr>
        <w:t>4. Приобретение прав и обязанностей под именем другого лица не допускается.</w:t>
      </w:r>
    </w:p>
    <w:p w:rsidR="004331B6" w:rsidRDefault="004331B6" w:rsidP="004331B6">
      <w:pPr>
        <w:ind w:firstLine="284"/>
      </w:pPr>
      <w:r>
        <w:rPr>
          <w:rFonts w:ascii="Times New Roman" w:hAnsi="Times New Roman"/>
          <w:sz w:val="24"/>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4331B6" w:rsidRDefault="004331B6" w:rsidP="004331B6">
      <w:pPr>
        <w:ind w:firstLine="284"/>
      </w:pPr>
      <w:r>
        <w:rPr>
          <w:rFonts w:ascii="Times New Roman" w:hAnsi="Times New Roman"/>
          <w:sz w:val="24"/>
        </w:rPr>
        <w:t xml:space="preserve">При искажении либо использовании имени гражданина способами или в форме, которые затрагивают его честь, достоинство или деловую репутацию, применяются правила, предусмотренные </w:t>
      </w:r>
      <w:hyperlink r:id="rId4" w:anchor="i5446999" w:tooltip="Статья 152" w:history="1">
        <w:r>
          <w:rPr>
            <w:rStyle w:val="a3"/>
            <w:rFonts w:ascii="Times New Roman" w:hAnsi="Times New Roman"/>
            <w:sz w:val="24"/>
          </w:rPr>
          <w:t>статьей 152</w:t>
        </w:r>
      </w:hyperlink>
      <w:r>
        <w:rPr>
          <w:rFonts w:ascii="Times New Roman" w:hAnsi="Times New Roman"/>
          <w:sz w:val="24"/>
        </w:rPr>
        <w:t xml:space="preserve"> настоящего Кодекса.</w:t>
      </w:r>
    </w:p>
    <w:p w:rsidR="004331B6" w:rsidRDefault="004331B6" w:rsidP="004331B6">
      <w:pPr>
        <w:pStyle w:val="5"/>
        <w:spacing w:before="120" w:after="120"/>
        <w:ind w:firstLine="0"/>
        <w:jc w:val="center"/>
      </w:pPr>
      <w:bookmarkStart w:id="13" w:name="i881185"/>
      <w:bookmarkStart w:id="14" w:name="i894976"/>
      <w:bookmarkStart w:id="15" w:name="i905916"/>
      <w:bookmarkStart w:id="16" w:name="i913666"/>
      <w:bookmarkEnd w:id="13"/>
      <w:bookmarkEnd w:id="14"/>
      <w:bookmarkEnd w:id="15"/>
      <w:r>
        <w:rPr>
          <w:b/>
          <w:bCs w:val="0"/>
        </w:rPr>
        <w:t>Статья 20.</w:t>
      </w:r>
      <w:bookmarkEnd w:id="16"/>
      <w:r>
        <w:rPr>
          <w:b/>
          <w:bCs w:val="0"/>
        </w:rPr>
        <w:t xml:space="preserve"> Место жительства гражданина</w:t>
      </w:r>
    </w:p>
    <w:p w:rsidR="004331B6" w:rsidRDefault="004331B6" w:rsidP="004331B6">
      <w:pPr>
        <w:ind w:firstLine="284"/>
      </w:pPr>
      <w:r>
        <w:rPr>
          <w:rFonts w:ascii="Times New Roman" w:hAnsi="Times New Roman"/>
          <w:sz w:val="24"/>
        </w:rPr>
        <w:t>1. Местом жительства признается место, где гражданин постоянно или преимущественно проживает.</w:t>
      </w:r>
    </w:p>
    <w:p w:rsidR="004331B6" w:rsidRDefault="004331B6" w:rsidP="004331B6">
      <w:pPr>
        <w:ind w:firstLine="284"/>
      </w:pPr>
      <w:r>
        <w:rPr>
          <w:rFonts w:ascii="Times New Roman" w:hAnsi="Times New Roman"/>
          <w:sz w:val="24"/>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331B6" w:rsidRDefault="004331B6" w:rsidP="004331B6">
      <w:pPr>
        <w:pStyle w:val="5"/>
        <w:spacing w:before="120" w:after="120"/>
        <w:ind w:firstLine="0"/>
        <w:jc w:val="center"/>
      </w:pPr>
      <w:bookmarkStart w:id="17" w:name="i926239"/>
      <w:bookmarkStart w:id="18" w:name="i933169"/>
      <w:bookmarkStart w:id="19" w:name="i947135"/>
      <w:bookmarkStart w:id="20" w:name="i958141"/>
      <w:bookmarkEnd w:id="17"/>
      <w:bookmarkEnd w:id="18"/>
      <w:bookmarkEnd w:id="19"/>
      <w:r>
        <w:rPr>
          <w:b/>
          <w:bCs w:val="0"/>
        </w:rPr>
        <w:t>Статья 21.</w:t>
      </w:r>
      <w:bookmarkEnd w:id="20"/>
      <w:r>
        <w:rPr>
          <w:b/>
          <w:bCs w:val="0"/>
        </w:rPr>
        <w:t xml:space="preserve"> Дееспособность гражданина</w:t>
      </w:r>
    </w:p>
    <w:p w:rsidR="004331B6" w:rsidRDefault="004331B6" w:rsidP="004331B6">
      <w:pPr>
        <w:ind w:firstLine="284"/>
      </w:pPr>
      <w:r>
        <w:rPr>
          <w:rFonts w:ascii="Times New Roman" w:hAnsi="Times New Roman"/>
          <w:sz w:val="24"/>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4331B6" w:rsidRDefault="004331B6" w:rsidP="004331B6">
      <w:pPr>
        <w:ind w:firstLine="284"/>
      </w:pPr>
      <w:r>
        <w:rPr>
          <w:rFonts w:ascii="Times New Roman" w:hAnsi="Times New Roman"/>
          <w:sz w:val="24"/>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331B6" w:rsidRDefault="004331B6" w:rsidP="004331B6">
      <w:pPr>
        <w:ind w:firstLine="284"/>
      </w:pPr>
      <w:r>
        <w:rPr>
          <w:rFonts w:ascii="Times New Roman" w:hAnsi="Times New Roman"/>
          <w:sz w:val="24"/>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331B6" w:rsidRDefault="004331B6" w:rsidP="004331B6">
      <w:pPr>
        <w:ind w:firstLine="284"/>
      </w:pPr>
      <w:r>
        <w:rPr>
          <w:rFonts w:ascii="Times New Roman" w:hAnsi="Times New Roman"/>
          <w:sz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331B6" w:rsidRDefault="004331B6" w:rsidP="004331B6">
      <w:pPr>
        <w:pStyle w:val="5"/>
        <w:spacing w:before="120" w:after="120"/>
        <w:ind w:firstLine="0"/>
        <w:jc w:val="center"/>
      </w:pPr>
      <w:bookmarkStart w:id="21" w:name="i961180"/>
      <w:bookmarkStart w:id="22" w:name="i973764"/>
      <w:bookmarkStart w:id="23" w:name="i982796"/>
      <w:bookmarkEnd w:id="21"/>
      <w:bookmarkEnd w:id="22"/>
      <w:r>
        <w:rPr>
          <w:b/>
          <w:bCs w:val="0"/>
        </w:rPr>
        <w:t>Статья 22. Недопустимость лишения и ограничения правоспособности и дееспособности гражданина</w:t>
      </w:r>
      <w:bookmarkEnd w:id="23"/>
    </w:p>
    <w:p w:rsidR="004331B6" w:rsidRDefault="004331B6" w:rsidP="004331B6">
      <w:pPr>
        <w:ind w:firstLine="284"/>
      </w:pPr>
      <w:r>
        <w:rPr>
          <w:rFonts w:ascii="Times New Roman" w:hAnsi="Times New Roman"/>
          <w:sz w:val="24"/>
        </w:rPr>
        <w:t>1. Никто не может быть ограничен в правоспособности и дееспособности иначе, как в случаях и в порядке, установленных законом.</w:t>
      </w:r>
    </w:p>
    <w:p w:rsidR="004331B6" w:rsidRDefault="004331B6" w:rsidP="004331B6">
      <w:pPr>
        <w:ind w:firstLine="284"/>
      </w:pPr>
      <w:r>
        <w:rPr>
          <w:rFonts w:ascii="Times New Roman" w:hAnsi="Times New Roman"/>
          <w:sz w:val="24"/>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331B6" w:rsidRDefault="004331B6" w:rsidP="004331B6">
      <w:pPr>
        <w:ind w:firstLine="284"/>
      </w:pPr>
      <w:r>
        <w:rPr>
          <w:rFonts w:ascii="Times New Roman" w:hAnsi="Times New Roman"/>
          <w:sz w:val="24"/>
        </w:rPr>
        <w:lastRenderedPageBreak/>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331B6" w:rsidRDefault="004331B6" w:rsidP="004331B6">
      <w:pPr>
        <w:pStyle w:val="5"/>
        <w:spacing w:before="120" w:after="120"/>
        <w:ind w:firstLine="0"/>
        <w:jc w:val="center"/>
      </w:pPr>
      <w:bookmarkStart w:id="24" w:name="i991933"/>
      <w:bookmarkStart w:id="25" w:name="i1001945"/>
      <w:bookmarkStart w:id="26" w:name="i1012520"/>
      <w:bookmarkEnd w:id="24"/>
      <w:bookmarkEnd w:id="25"/>
      <w:r>
        <w:rPr>
          <w:b/>
          <w:bCs w:val="0"/>
        </w:rPr>
        <w:t>Статья 23. Предпринимательская деятельность гражданина</w:t>
      </w:r>
      <w:bookmarkEnd w:id="26"/>
    </w:p>
    <w:p w:rsidR="004331B6" w:rsidRDefault="004331B6" w:rsidP="004331B6">
      <w:pPr>
        <w:ind w:firstLine="284"/>
      </w:pPr>
      <w:r>
        <w:rPr>
          <w:rFonts w:ascii="Times New Roman" w:hAnsi="Times New Roman"/>
          <w:sz w:val="24"/>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4331B6" w:rsidRDefault="004331B6" w:rsidP="004331B6">
      <w:pPr>
        <w:ind w:firstLine="284"/>
      </w:pPr>
      <w:r>
        <w:rPr>
          <w:rFonts w:ascii="Times New Roman" w:hAnsi="Times New Roman"/>
          <w:sz w:val="24"/>
        </w:rPr>
        <w:t>2. Глава крестьянского (фермерского) хозяйства, осуществляющего деятельность без образования юридического лица (</w:t>
      </w:r>
      <w:hyperlink r:id="rId5" w:anchor="i9386608" w:tooltip="Статья 257" w:history="1">
        <w:r>
          <w:rPr>
            <w:rStyle w:val="a3"/>
            <w:rFonts w:ascii="Times New Roman" w:hAnsi="Times New Roman"/>
            <w:sz w:val="24"/>
          </w:rPr>
          <w:t>статья 257</w:t>
        </w:r>
      </w:hyperlink>
      <w:r>
        <w:rPr>
          <w:rFonts w:ascii="Times New Roman" w:hAnsi="Times New Roman"/>
          <w:sz w:val="24"/>
        </w:rPr>
        <w:t>), признается предпринимателем с момента государственной регистрации крестьянского (фермерского) хозяйства.</w:t>
      </w:r>
    </w:p>
    <w:p w:rsidR="004331B6" w:rsidRDefault="004331B6" w:rsidP="004331B6">
      <w:pPr>
        <w:ind w:firstLine="284"/>
      </w:pPr>
      <w:r>
        <w:rPr>
          <w:rFonts w:ascii="Times New Roman" w:hAnsi="Times New Roman"/>
          <w:sz w:val="24"/>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331B6" w:rsidRDefault="004331B6" w:rsidP="004331B6">
      <w:pPr>
        <w:ind w:firstLine="284"/>
      </w:pPr>
      <w:r>
        <w:rPr>
          <w:rFonts w:ascii="Times New Roman" w:hAnsi="Times New Roman"/>
          <w:sz w:val="24"/>
        </w:rPr>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331B6" w:rsidRDefault="004331B6" w:rsidP="004331B6">
      <w:pPr>
        <w:pStyle w:val="5"/>
        <w:spacing w:before="120" w:after="120"/>
        <w:ind w:firstLine="0"/>
        <w:jc w:val="center"/>
      </w:pPr>
      <w:bookmarkStart w:id="27" w:name="i1021526"/>
      <w:bookmarkStart w:id="28" w:name="i1033973"/>
      <w:bookmarkStart w:id="29" w:name="i1042729"/>
      <w:bookmarkEnd w:id="27"/>
      <w:bookmarkEnd w:id="28"/>
      <w:r>
        <w:rPr>
          <w:b/>
          <w:bCs w:val="0"/>
        </w:rPr>
        <w:t>Статья 24. Имущественная ответственность гражданина</w:t>
      </w:r>
      <w:bookmarkEnd w:id="29"/>
    </w:p>
    <w:p w:rsidR="004331B6" w:rsidRDefault="004331B6" w:rsidP="004331B6">
      <w:pPr>
        <w:ind w:firstLine="284"/>
      </w:pPr>
      <w:r>
        <w:rPr>
          <w:rFonts w:ascii="Times New Roman" w:hAnsi="Times New Roman"/>
          <w:sz w:val="24"/>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331B6" w:rsidRDefault="004331B6" w:rsidP="004331B6">
      <w:pPr>
        <w:ind w:firstLine="284"/>
      </w:pPr>
      <w:r>
        <w:rPr>
          <w:rFonts w:ascii="Times New Roman" w:hAnsi="Times New Roman"/>
          <w:sz w:val="24"/>
        </w:rPr>
        <w:t>Перечень имущества граждан, на которое не может быть обращено взыскание, устанавливается гражданским процессуальным законодательством.</w:t>
      </w:r>
    </w:p>
    <w:p w:rsidR="004331B6" w:rsidRDefault="004331B6" w:rsidP="004331B6">
      <w:pPr>
        <w:pStyle w:val="5"/>
        <w:spacing w:before="120" w:after="120"/>
        <w:ind w:firstLine="0"/>
        <w:jc w:val="center"/>
      </w:pPr>
      <w:bookmarkStart w:id="30" w:name="i1051487"/>
      <w:bookmarkStart w:id="31" w:name="i1066592"/>
      <w:bookmarkStart w:id="32" w:name="i1073002"/>
      <w:bookmarkEnd w:id="30"/>
      <w:bookmarkEnd w:id="31"/>
      <w:r>
        <w:rPr>
          <w:b/>
          <w:bCs w:val="0"/>
        </w:rPr>
        <w:t>Статья 25. Несостоятельность (банкротство) индивидуального предпринимателя</w:t>
      </w:r>
      <w:bookmarkEnd w:id="32"/>
    </w:p>
    <w:p w:rsidR="004331B6" w:rsidRDefault="004331B6" w:rsidP="004331B6">
      <w:pPr>
        <w:ind w:firstLine="284"/>
      </w:pPr>
      <w:r>
        <w:rPr>
          <w:rFonts w:ascii="Times New Roman" w:hAnsi="Times New Roman"/>
          <w:sz w:val="24"/>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4331B6" w:rsidRDefault="004331B6" w:rsidP="004331B6">
      <w:pPr>
        <w:ind w:firstLine="284"/>
      </w:pPr>
      <w:r>
        <w:rPr>
          <w:rFonts w:ascii="Times New Roman" w:hAnsi="Times New Roman"/>
          <w:sz w:val="24"/>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4331B6" w:rsidRDefault="004331B6" w:rsidP="004331B6">
      <w:pPr>
        <w:spacing w:before="120" w:after="120"/>
        <w:ind w:firstLine="284"/>
      </w:pPr>
      <w:r>
        <w:rPr>
          <w:rFonts w:ascii="Times New Roman" w:hAnsi="Times New Roman"/>
          <w:i/>
          <w:iCs/>
        </w:rPr>
        <w:t xml:space="preserve">Федеральным законом от 3 января 2006 г. </w:t>
      </w:r>
      <w:hyperlink r:id="rId6" w:tooltip="О внесении изменений в часть первую Гражданского кодекса Российской Федерации и Бюджетный кодекс Российской Федерации" w:history="1">
        <w:r>
          <w:rPr>
            <w:rStyle w:val="a3"/>
            <w:rFonts w:ascii="Times New Roman" w:hAnsi="Times New Roman"/>
            <w:i/>
            <w:iCs/>
          </w:rPr>
          <w:t>N 6-ФЗ</w:t>
        </w:r>
      </w:hyperlink>
      <w:r>
        <w:rPr>
          <w:rFonts w:ascii="Times New Roman" w:hAnsi="Times New Roman"/>
          <w:i/>
          <w:iCs/>
        </w:rPr>
        <w:t xml:space="preserve"> пункт 3 статьи 25 настоящего Кодекса изложен в новой редакции</w:t>
      </w:r>
    </w:p>
    <w:p w:rsidR="004331B6" w:rsidRDefault="004331B6" w:rsidP="004331B6">
      <w:pPr>
        <w:ind w:firstLine="284"/>
      </w:pPr>
      <w:r>
        <w:rPr>
          <w:rFonts w:ascii="Times New Roman" w:hAnsi="Times New Roman"/>
          <w:sz w:val="24"/>
        </w:rPr>
        <w:lastRenderedPageBreak/>
        <w:t>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законом о несостоятельности (банкротстве).</w:t>
      </w:r>
    </w:p>
    <w:p w:rsidR="004331B6" w:rsidRDefault="004331B6" w:rsidP="004331B6">
      <w:pPr>
        <w:ind w:firstLine="284"/>
      </w:pPr>
      <w:r>
        <w:rPr>
          <w:rFonts w:ascii="Times New Roman" w:hAnsi="Times New Roman"/>
          <w:sz w:val="24"/>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4331B6" w:rsidRDefault="004331B6" w:rsidP="004331B6">
      <w:pPr>
        <w:ind w:firstLine="284"/>
      </w:pPr>
      <w:r>
        <w:rPr>
          <w:rFonts w:ascii="Times New Roman" w:hAnsi="Times New Roman"/>
          <w:sz w:val="24"/>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4331B6" w:rsidRDefault="004331B6" w:rsidP="004331B6">
      <w:pPr>
        <w:ind w:firstLine="284"/>
      </w:pPr>
      <w:r>
        <w:rPr>
          <w:rFonts w:ascii="Times New Roman" w:hAnsi="Times New Roman"/>
          <w:sz w:val="24"/>
        </w:rPr>
        <w:t>5. Основания и порядок признания судом индивидуального предпринимателя банкротом либо объявления им о своем банкротстве устанавливаются законом о несостоятельности (банкротстве).</w:t>
      </w:r>
    </w:p>
    <w:p w:rsidR="004331B6" w:rsidRDefault="004331B6" w:rsidP="004331B6">
      <w:pPr>
        <w:pStyle w:val="5"/>
        <w:spacing w:before="120" w:after="120"/>
        <w:ind w:firstLine="0"/>
        <w:jc w:val="center"/>
      </w:pPr>
      <w:bookmarkStart w:id="33" w:name="i1088009"/>
      <w:bookmarkStart w:id="34" w:name="i1091290"/>
      <w:bookmarkStart w:id="35" w:name="i1102442"/>
      <w:bookmarkStart w:id="36" w:name="i1114352"/>
      <w:bookmarkEnd w:id="33"/>
      <w:bookmarkEnd w:id="34"/>
      <w:bookmarkEnd w:id="35"/>
      <w:r>
        <w:rPr>
          <w:b/>
          <w:bCs w:val="0"/>
        </w:rPr>
        <w:t>Статья 26</w:t>
      </w:r>
      <w:bookmarkEnd w:id="36"/>
      <w:r>
        <w:rPr>
          <w:b/>
          <w:bCs w:val="0"/>
        </w:rPr>
        <w:t>. Дееспособность несовершеннолетних в возрасте от четырнадцати до восемнадцати лет</w:t>
      </w:r>
    </w:p>
    <w:p w:rsidR="004331B6" w:rsidRDefault="004331B6" w:rsidP="004331B6">
      <w:pPr>
        <w:ind w:firstLine="284"/>
      </w:pPr>
      <w:r>
        <w:rPr>
          <w:rFonts w:ascii="Times New Roman" w:hAnsi="Times New Roman"/>
          <w:sz w:val="24"/>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t>
      </w:r>
    </w:p>
    <w:p w:rsidR="004331B6" w:rsidRDefault="004331B6" w:rsidP="004331B6">
      <w:pPr>
        <w:ind w:firstLine="284"/>
      </w:pPr>
      <w:r>
        <w:rPr>
          <w:rFonts w:ascii="Times New Roman" w:hAnsi="Times New Roman"/>
          <w:sz w:val="24"/>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331B6" w:rsidRDefault="004331B6" w:rsidP="004331B6">
      <w:pPr>
        <w:ind w:firstLine="284"/>
      </w:pPr>
      <w:r>
        <w:rPr>
          <w:rFonts w:ascii="Times New Roman" w:hAnsi="Times New Roman"/>
          <w:sz w:val="24"/>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331B6" w:rsidRDefault="004331B6" w:rsidP="004331B6">
      <w:pPr>
        <w:ind w:firstLine="284"/>
      </w:pPr>
      <w:r>
        <w:rPr>
          <w:rFonts w:ascii="Times New Roman" w:hAnsi="Times New Roman"/>
          <w:sz w:val="24"/>
        </w:rPr>
        <w:t>1) распоряжаться своими заработком, стипендией и иными доходами;</w:t>
      </w:r>
    </w:p>
    <w:p w:rsidR="004331B6" w:rsidRDefault="004331B6" w:rsidP="004331B6">
      <w:pPr>
        <w:ind w:firstLine="284"/>
      </w:pPr>
      <w:r>
        <w:rPr>
          <w:rFonts w:ascii="Times New Roman" w:hAnsi="Times New Roman"/>
          <w:sz w:val="24"/>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331B6" w:rsidRDefault="004331B6" w:rsidP="004331B6">
      <w:pPr>
        <w:ind w:firstLine="284"/>
      </w:pPr>
      <w:r>
        <w:rPr>
          <w:rFonts w:ascii="Times New Roman" w:hAnsi="Times New Roman"/>
          <w:sz w:val="24"/>
        </w:rPr>
        <w:t>3) в соответствии с законом вносить вклады в кредитные учреждения и распоряжаться ими;</w:t>
      </w:r>
    </w:p>
    <w:p w:rsidR="004331B6" w:rsidRDefault="004331B6" w:rsidP="004331B6">
      <w:pPr>
        <w:ind w:firstLine="284"/>
      </w:pPr>
      <w:r>
        <w:rPr>
          <w:rFonts w:ascii="Times New Roman" w:hAnsi="Times New Roman"/>
          <w:sz w:val="24"/>
        </w:rPr>
        <w:t xml:space="preserve">4) совершать мелкие бытовые сделки и иные сделки, предусмотренные пунктом 2 </w:t>
      </w:r>
      <w:hyperlink r:id="rId7" w:anchor="i1168598" w:tooltip="Статья 28" w:history="1">
        <w:r>
          <w:rPr>
            <w:rStyle w:val="a3"/>
            <w:rFonts w:ascii="Times New Roman" w:hAnsi="Times New Roman"/>
            <w:sz w:val="24"/>
          </w:rPr>
          <w:t>статьи 28</w:t>
        </w:r>
      </w:hyperlink>
      <w:r>
        <w:rPr>
          <w:rFonts w:ascii="Times New Roman" w:hAnsi="Times New Roman"/>
          <w:sz w:val="24"/>
        </w:rPr>
        <w:t xml:space="preserve"> настоящего Кодекса.</w:t>
      </w:r>
    </w:p>
    <w:p w:rsidR="004331B6" w:rsidRDefault="004331B6" w:rsidP="004331B6">
      <w:pPr>
        <w:ind w:firstLine="284"/>
      </w:pPr>
      <w:r>
        <w:rPr>
          <w:rFonts w:ascii="Times New Roman" w:hAnsi="Times New Roman"/>
          <w:sz w:val="24"/>
        </w:rPr>
        <w:t>По достижении шестнадцати лет несовершеннолетние также вправе быть членами кооперативов в соответствии с законами о кооперативах.</w:t>
      </w:r>
    </w:p>
    <w:p w:rsidR="004331B6" w:rsidRDefault="004331B6" w:rsidP="004331B6">
      <w:pPr>
        <w:ind w:firstLine="284"/>
      </w:pPr>
      <w:r>
        <w:rPr>
          <w:rFonts w:ascii="Times New Roman" w:hAnsi="Times New Roman"/>
          <w:sz w:val="24"/>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4331B6" w:rsidRDefault="004331B6" w:rsidP="004331B6">
      <w:pPr>
        <w:ind w:firstLine="284"/>
      </w:pPr>
      <w:r>
        <w:rPr>
          <w:rFonts w:ascii="Times New Roman" w:hAnsi="Times New Roman"/>
          <w:sz w:val="24"/>
        </w:rPr>
        <w:lastRenderedPageBreak/>
        <w:t>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пунктом 2 статьи 21 или со статьей 27 настоящего Кодекса.</w:t>
      </w:r>
    </w:p>
    <w:p w:rsidR="004331B6" w:rsidRDefault="004331B6" w:rsidP="004331B6">
      <w:pPr>
        <w:pStyle w:val="5"/>
        <w:spacing w:before="120" w:after="120"/>
        <w:ind w:firstLine="0"/>
        <w:jc w:val="center"/>
      </w:pPr>
      <w:bookmarkStart w:id="37" w:name="i1125584"/>
      <w:bookmarkStart w:id="38" w:name="i1136413"/>
      <w:bookmarkStart w:id="39" w:name="i1142230"/>
      <w:bookmarkStart w:id="40" w:name="i1151727"/>
      <w:bookmarkEnd w:id="37"/>
      <w:bookmarkEnd w:id="38"/>
      <w:bookmarkEnd w:id="39"/>
      <w:r>
        <w:rPr>
          <w:b/>
          <w:bCs w:val="0"/>
        </w:rPr>
        <w:t>Статья 27</w:t>
      </w:r>
      <w:bookmarkEnd w:id="40"/>
      <w:r>
        <w:rPr>
          <w:b/>
          <w:bCs w:val="0"/>
        </w:rPr>
        <w:t>. Эмансипация</w:t>
      </w:r>
    </w:p>
    <w:p w:rsidR="004331B6" w:rsidRDefault="004331B6" w:rsidP="004331B6">
      <w:pPr>
        <w:ind w:firstLine="284"/>
      </w:pPr>
      <w:r>
        <w:rPr>
          <w:rFonts w:ascii="Times New Roman" w:hAnsi="Times New Roman"/>
          <w:sz w:val="24"/>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331B6" w:rsidRDefault="004331B6" w:rsidP="004331B6">
      <w:pPr>
        <w:ind w:firstLine="284"/>
      </w:pPr>
      <w:r>
        <w:rPr>
          <w:rFonts w:ascii="Times New Roman" w:hAnsi="Times New Roman"/>
          <w:sz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4331B6" w:rsidRDefault="004331B6" w:rsidP="004331B6">
      <w:pPr>
        <w:ind w:firstLine="284"/>
      </w:pPr>
      <w:r>
        <w:rPr>
          <w:rFonts w:ascii="Times New Roman" w:hAnsi="Times New Roman"/>
          <w:sz w:val="24"/>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331B6" w:rsidRDefault="004331B6" w:rsidP="004331B6">
      <w:pPr>
        <w:pStyle w:val="5"/>
        <w:spacing w:before="120" w:after="120"/>
        <w:ind w:firstLine="0"/>
        <w:jc w:val="center"/>
      </w:pPr>
      <w:bookmarkStart w:id="41" w:name="i1168598"/>
      <w:bookmarkStart w:id="42" w:name="i1173475"/>
      <w:bookmarkStart w:id="43" w:name="i1184351"/>
      <w:bookmarkStart w:id="44" w:name="i1191982"/>
      <w:bookmarkEnd w:id="41"/>
      <w:bookmarkEnd w:id="42"/>
      <w:bookmarkEnd w:id="43"/>
      <w:r>
        <w:rPr>
          <w:b/>
          <w:bCs w:val="0"/>
        </w:rPr>
        <w:t>Статья 28</w:t>
      </w:r>
      <w:bookmarkEnd w:id="44"/>
      <w:r>
        <w:rPr>
          <w:b/>
          <w:bCs w:val="0"/>
        </w:rPr>
        <w:t>. Дееспособность малолетних</w:t>
      </w:r>
    </w:p>
    <w:p w:rsidR="004331B6" w:rsidRDefault="004331B6" w:rsidP="004331B6">
      <w:pPr>
        <w:ind w:firstLine="284"/>
      </w:pPr>
      <w:r>
        <w:rPr>
          <w:rFonts w:ascii="Times New Roman" w:hAnsi="Times New Roman"/>
          <w:sz w:val="24"/>
        </w:rPr>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4331B6" w:rsidRDefault="004331B6" w:rsidP="004331B6">
      <w:pPr>
        <w:ind w:firstLine="284"/>
      </w:pPr>
      <w:r>
        <w:rPr>
          <w:rFonts w:ascii="Times New Roman" w:hAnsi="Times New Roman"/>
          <w:sz w:val="24"/>
        </w:rPr>
        <w:t xml:space="preserve">К сделкам законных представителей несовершеннолетнего с его имуществом применяются правила, предусмотренные пунктами 2 и 3 </w:t>
      </w:r>
      <w:hyperlink r:id="rId8" w:anchor="i1463254" w:tooltip="Статья 37" w:history="1">
        <w:r>
          <w:rPr>
            <w:rStyle w:val="a3"/>
            <w:rFonts w:ascii="Times New Roman" w:hAnsi="Times New Roman"/>
            <w:sz w:val="24"/>
          </w:rPr>
          <w:t>статьи 37</w:t>
        </w:r>
      </w:hyperlink>
      <w:r>
        <w:rPr>
          <w:rFonts w:ascii="Times New Roman" w:hAnsi="Times New Roman"/>
          <w:sz w:val="24"/>
        </w:rPr>
        <w:t xml:space="preserve"> настоящего Кодекса.</w:t>
      </w:r>
    </w:p>
    <w:p w:rsidR="004331B6" w:rsidRDefault="004331B6" w:rsidP="004331B6">
      <w:pPr>
        <w:ind w:firstLine="284"/>
      </w:pPr>
      <w:r>
        <w:rPr>
          <w:rFonts w:ascii="Times New Roman" w:hAnsi="Times New Roman"/>
          <w:sz w:val="24"/>
        </w:rPr>
        <w:t>2. Малолетние в возрасте от шести до четырнадцати лет вправе самостоятельно совершать:</w:t>
      </w:r>
    </w:p>
    <w:p w:rsidR="004331B6" w:rsidRDefault="004331B6" w:rsidP="004331B6">
      <w:pPr>
        <w:ind w:firstLine="284"/>
      </w:pPr>
      <w:r>
        <w:rPr>
          <w:rFonts w:ascii="Times New Roman" w:hAnsi="Times New Roman"/>
          <w:sz w:val="24"/>
        </w:rPr>
        <w:t>1) мелкие бытовые сделки;</w:t>
      </w:r>
    </w:p>
    <w:p w:rsidR="004331B6" w:rsidRDefault="004331B6" w:rsidP="004331B6">
      <w:pPr>
        <w:ind w:firstLine="284"/>
      </w:pPr>
      <w:r>
        <w:rPr>
          <w:rFonts w:ascii="Times New Roman" w:hAnsi="Times New Roman"/>
          <w:sz w:val="24"/>
        </w:rPr>
        <w:t>2) сделки, направленные на безвозмездное получение выгоды, не требующие нотариального удостоверения либо государственной регистрации;</w:t>
      </w:r>
    </w:p>
    <w:p w:rsidR="004331B6" w:rsidRDefault="004331B6" w:rsidP="004331B6">
      <w:pPr>
        <w:ind w:firstLine="284"/>
      </w:pPr>
      <w:r>
        <w:rPr>
          <w:rFonts w:ascii="Times New Roman" w:hAnsi="Times New Roman"/>
          <w:sz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331B6" w:rsidRDefault="004331B6" w:rsidP="004331B6">
      <w:pPr>
        <w:ind w:firstLine="284"/>
      </w:pPr>
      <w:r>
        <w:rPr>
          <w:rFonts w:ascii="Times New Roman" w:hAnsi="Times New Roman"/>
          <w:sz w:val="24"/>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331B6" w:rsidRDefault="004331B6" w:rsidP="004331B6">
      <w:pPr>
        <w:pStyle w:val="5"/>
        <w:spacing w:before="120" w:after="120"/>
        <w:ind w:firstLine="0"/>
        <w:jc w:val="center"/>
      </w:pPr>
      <w:bookmarkStart w:id="45" w:name="i1206576"/>
      <w:bookmarkStart w:id="46" w:name="i1218516"/>
      <w:bookmarkStart w:id="47" w:name="i1221967"/>
      <w:bookmarkEnd w:id="45"/>
      <w:bookmarkEnd w:id="46"/>
      <w:r>
        <w:rPr>
          <w:b/>
          <w:bCs w:val="0"/>
        </w:rPr>
        <w:lastRenderedPageBreak/>
        <w:t>Статья 29. Признание гражданина недееспособным</w:t>
      </w:r>
      <w:bookmarkEnd w:id="47"/>
    </w:p>
    <w:p w:rsidR="004331B6" w:rsidRDefault="004331B6" w:rsidP="004331B6">
      <w:pPr>
        <w:ind w:firstLine="284"/>
      </w:pPr>
      <w:r>
        <w:rPr>
          <w:rFonts w:ascii="Times New Roman" w:hAnsi="Times New Roman"/>
          <w:sz w:val="24"/>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4331B6" w:rsidRDefault="004331B6" w:rsidP="004331B6">
      <w:pPr>
        <w:ind w:firstLine="284"/>
      </w:pPr>
      <w:r>
        <w:rPr>
          <w:rFonts w:ascii="Times New Roman" w:hAnsi="Times New Roman"/>
          <w:sz w:val="24"/>
        </w:rPr>
        <w:t>2. От имени гражданина, признанного недееспособным, сделки совершает его опекун.</w:t>
      </w:r>
    </w:p>
    <w:p w:rsidR="004331B6" w:rsidRDefault="004331B6" w:rsidP="004331B6">
      <w:pPr>
        <w:ind w:firstLine="284"/>
      </w:pPr>
      <w:r>
        <w:rPr>
          <w:rFonts w:ascii="Times New Roman" w:hAnsi="Times New Roman"/>
          <w:sz w:val="24"/>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4331B6" w:rsidRDefault="004331B6" w:rsidP="004331B6">
      <w:pPr>
        <w:pStyle w:val="5"/>
        <w:spacing w:before="120" w:after="120"/>
        <w:ind w:firstLine="0"/>
        <w:jc w:val="center"/>
      </w:pPr>
      <w:bookmarkStart w:id="48" w:name="i1236910"/>
      <w:bookmarkStart w:id="49" w:name="i1241455"/>
      <w:bookmarkStart w:id="50" w:name="i1257274"/>
      <w:bookmarkStart w:id="51" w:name="i1265546"/>
      <w:bookmarkEnd w:id="48"/>
      <w:bookmarkEnd w:id="49"/>
      <w:bookmarkEnd w:id="50"/>
      <w:r>
        <w:rPr>
          <w:b/>
          <w:bCs w:val="0"/>
        </w:rPr>
        <w:t>Статья 30.</w:t>
      </w:r>
      <w:bookmarkEnd w:id="51"/>
      <w:r>
        <w:rPr>
          <w:b/>
          <w:bCs w:val="0"/>
        </w:rPr>
        <w:t xml:space="preserve"> Ограничение дееспособности гражданина</w:t>
      </w:r>
    </w:p>
    <w:p w:rsidR="004331B6" w:rsidRDefault="004331B6" w:rsidP="004331B6">
      <w:pPr>
        <w:pStyle w:val="a6"/>
      </w:pPr>
      <w:r>
        <w:t>1. 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4331B6" w:rsidRDefault="004331B6" w:rsidP="004331B6">
      <w:pPr>
        <w:ind w:firstLine="284"/>
      </w:pPr>
      <w:r>
        <w:rPr>
          <w:rFonts w:ascii="Times New Roman" w:hAnsi="Times New Roman"/>
          <w:sz w:val="24"/>
        </w:rPr>
        <w:t>Он вправе самостоятельно совершать мелкие бытовые сделки.</w:t>
      </w:r>
    </w:p>
    <w:p w:rsidR="004331B6" w:rsidRDefault="004331B6" w:rsidP="004331B6">
      <w:pPr>
        <w:ind w:firstLine="284"/>
      </w:pPr>
      <w:r>
        <w:rPr>
          <w:rFonts w:ascii="Times New Roman" w:hAnsi="Times New Roman"/>
          <w:sz w:val="24"/>
        </w:rPr>
        <w:t>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4331B6" w:rsidRDefault="004331B6" w:rsidP="004331B6">
      <w:pPr>
        <w:ind w:firstLine="284"/>
      </w:pPr>
      <w:r>
        <w:rPr>
          <w:rFonts w:ascii="Times New Roman" w:hAnsi="Times New Roman"/>
          <w:sz w:val="24"/>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331B6" w:rsidRDefault="004331B6" w:rsidP="004331B6">
      <w:pPr>
        <w:spacing w:before="120" w:after="120"/>
        <w:ind w:firstLine="284"/>
      </w:pPr>
      <w:r>
        <w:rPr>
          <w:rFonts w:ascii="Times New Roman" w:hAnsi="Times New Roman"/>
          <w:i/>
          <w:iCs/>
        </w:rPr>
        <w:t xml:space="preserve">Федеральным законом от 24 апреля 2008 г. </w:t>
      </w:r>
      <w:hyperlink r:id="rId9"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в статью 31 настоящего Кодекса внесены изменения, вступающие в силу с 1 сентября 2008 г.</w:t>
      </w:r>
    </w:p>
    <w:p w:rsidR="004331B6" w:rsidRDefault="004331B6" w:rsidP="004331B6">
      <w:pPr>
        <w:pStyle w:val="5"/>
        <w:spacing w:before="120" w:after="120"/>
        <w:ind w:firstLine="0"/>
        <w:jc w:val="center"/>
      </w:pPr>
      <w:bookmarkStart w:id="52" w:name="i1278019"/>
      <w:bookmarkStart w:id="53" w:name="i1288614"/>
      <w:bookmarkStart w:id="54" w:name="i1294471"/>
      <w:bookmarkEnd w:id="52"/>
      <w:bookmarkEnd w:id="53"/>
      <w:r>
        <w:rPr>
          <w:b/>
          <w:bCs w:val="0"/>
        </w:rPr>
        <w:t>Статья 31. Опека и попечительство</w:t>
      </w:r>
      <w:bookmarkEnd w:id="54"/>
    </w:p>
    <w:p w:rsidR="004331B6" w:rsidRDefault="004331B6" w:rsidP="004331B6">
      <w:pPr>
        <w:ind w:firstLine="284"/>
      </w:pPr>
      <w:r>
        <w:rPr>
          <w:rFonts w:ascii="Times New Roman" w:hAnsi="Times New Roman"/>
          <w:sz w:val="24"/>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4331B6" w:rsidRDefault="004331B6" w:rsidP="004331B6">
      <w:pPr>
        <w:ind w:firstLine="284"/>
      </w:pPr>
      <w:r>
        <w:rPr>
          <w:rFonts w:ascii="Times New Roman" w:hAnsi="Times New Roman"/>
          <w:sz w:val="24"/>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331B6" w:rsidRDefault="004331B6" w:rsidP="004331B6">
      <w:pPr>
        <w:ind w:firstLine="284"/>
      </w:pPr>
      <w:r>
        <w:rPr>
          <w:rFonts w:ascii="Times New Roman" w:hAnsi="Times New Roman"/>
          <w:sz w:val="24"/>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331B6" w:rsidRDefault="004331B6" w:rsidP="004331B6">
      <w:pPr>
        <w:ind w:firstLine="284"/>
      </w:pPr>
      <w:r>
        <w:rPr>
          <w:rFonts w:ascii="Times New Roman" w:hAnsi="Times New Roman"/>
          <w:sz w:val="24"/>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w:t>
      </w:r>
      <w:r>
        <w:rPr>
          <w:rFonts w:ascii="Times New Roman" w:hAnsi="Times New Roman"/>
          <w:sz w:val="24"/>
        </w:rPr>
        <w:lastRenderedPageBreak/>
        <w:t>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4331B6" w:rsidRDefault="004331B6" w:rsidP="004331B6">
      <w:pPr>
        <w:pStyle w:val="5"/>
        <w:spacing w:before="120" w:after="120"/>
        <w:ind w:firstLine="0"/>
        <w:jc w:val="center"/>
      </w:pPr>
      <w:bookmarkStart w:id="55" w:name="i1306387"/>
      <w:bookmarkStart w:id="56" w:name="i1312312"/>
      <w:bookmarkStart w:id="57" w:name="i1326904"/>
      <w:bookmarkEnd w:id="55"/>
      <w:bookmarkEnd w:id="56"/>
      <w:r>
        <w:rPr>
          <w:b/>
          <w:bCs w:val="0"/>
        </w:rPr>
        <w:t>Статья 32. Опека</w:t>
      </w:r>
      <w:bookmarkEnd w:id="57"/>
    </w:p>
    <w:p w:rsidR="004331B6" w:rsidRDefault="004331B6" w:rsidP="004331B6">
      <w:pPr>
        <w:ind w:firstLine="284"/>
      </w:pPr>
      <w:r>
        <w:rPr>
          <w:rFonts w:ascii="Times New Roman" w:hAnsi="Times New Roman"/>
          <w:sz w:val="24"/>
        </w:rPr>
        <w:t>1. Опека устанавливается над малолетними, а также над гражданами, признанными судом недееспособными вследствие психического расстройства.</w:t>
      </w:r>
    </w:p>
    <w:p w:rsidR="004331B6" w:rsidRDefault="004331B6" w:rsidP="004331B6">
      <w:pPr>
        <w:ind w:firstLine="284"/>
      </w:pPr>
      <w:r>
        <w:rPr>
          <w:rFonts w:ascii="Times New Roman" w:hAnsi="Times New Roman"/>
          <w:sz w:val="24"/>
        </w:rPr>
        <w:t>2. Опекуны являются представителями подопечных в силу закона и совершают от их имени и в их интересах все необходимые сделки.</w:t>
      </w:r>
    </w:p>
    <w:p w:rsidR="004331B6" w:rsidRDefault="004331B6" w:rsidP="004331B6">
      <w:pPr>
        <w:pStyle w:val="5"/>
        <w:spacing w:before="120" w:after="120"/>
        <w:ind w:firstLine="0"/>
        <w:jc w:val="center"/>
      </w:pPr>
      <w:bookmarkStart w:id="58" w:name="i1336090"/>
      <w:bookmarkStart w:id="59" w:name="i1341153"/>
      <w:bookmarkStart w:id="60" w:name="i1355072"/>
      <w:bookmarkEnd w:id="58"/>
      <w:bookmarkEnd w:id="59"/>
      <w:r>
        <w:rPr>
          <w:b/>
          <w:bCs w:val="0"/>
        </w:rPr>
        <w:t>Статья 33. Попечительство</w:t>
      </w:r>
      <w:bookmarkEnd w:id="60"/>
    </w:p>
    <w:p w:rsidR="004331B6" w:rsidRDefault="004331B6" w:rsidP="004331B6">
      <w:pPr>
        <w:ind w:firstLine="284"/>
      </w:pPr>
      <w:r>
        <w:rPr>
          <w:rFonts w:ascii="Times New Roman" w:hAnsi="Times New Roman"/>
          <w:sz w:val="24"/>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4331B6" w:rsidRDefault="004331B6" w:rsidP="004331B6">
      <w:pPr>
        <w:spacing w:before="120" w:after="120"/>
        <w:ind w:firstLine="284"/>
      </w:pPr>
      <w:r>
        <w:rPr>
          <w:rFonts w:ascii="Times New Roman" w:hAnsi="Times New Roman"/>
          <w:i/>
          <w:iCs/>
        </w:rPr>
        <w:t xml:space="preserve">Федеральным законом от 24 апреля 2008 г. </w:t>
      </w:r>
      <w:hyperlink r:id="rId10"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в пункт 2 статьи 33 настоящего Кодекса внесены изменения, вступающие в силу с 1 сентября 2008 г.</w:t>
      </w:r>
    </w:p>
    <w:p w:rsidR="004331B6" w:rsidRDefault="004331B6" w:rsidP="004331B6">
      <w:pPr>
        <w:ind w:firstLine="284"/>
      </w:pPr>
      <w:r>
        <w:rPr>
          <w:rFonts w:ascii="Times New Roman" w:hAnsi="Times New Roman"/>
          <w:sz w:val="24"/>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4331B6" w:rsidRDefault="004331B6" w:rsidP="004331B6">
      <w:pPr>
        <w:ind w:firstLine="284"/>
      </w:pPr>
      <w:r>
        <w:rPr>
          <w:rFonts w:ascii="Times New Roman" w:hAnsi="Times New Roman"/>
          <w:sz w:val="24"/>
        </w:rP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331B6" w:rsidRDefault="004331B6" w:rsidP="004331B6">
      <w:pPr>
        <w:pStyle w:val="5"/>
        <w:spacing w:before="120" w:after="120"/>
        <w:ind w:firstLine="0"/>
        <w:jc w:val="center"/>
      </w:pPr>
      <w:bookmarkStart w:id="61" w:name="i1365683"/>
      <w:bookmarkStart w:id="62" w:name="i1376659"/>
      <w:bookmarkStart w:id="63" w:name="i1385403"/>
      <w:bookmarkEnd w:id="61"/>
      <w:bookmarkEnd w:id="62"/>
      <w:r>
        <w:rPr>
          <w:b/>
          <w:bCs w:val="0"/>
        </w:rPr>
        <w:t>Статья 34. Органы опеки и попечительства</w:t>
      </w:r>
      <w:bookmarkEnd w:id="63"/>
    </w:p>
    <w:p w:rsidR="004331B6" w:rsidRDefault="004331B6" w:rsidP="004331B6">
      <w:pPr>
        <w:spacing w:before="120" w:after="120"/>
        <w:ind w:firstLine="284"/>
      </w:pPr>
      <w:r>
        <w:rPr>
          <w:rFonts w:ascii="Times New Roman" w:hAnsi="Times New Roman"/>
          <w:i/>
          <w:iCs/>
        </w:rPr>
        <w:t xml:space="preserve">Федеральным законом от 24 апреля 2008 г. </w:t>
      </w:r>
      <w:hyperlink r:id="rId11"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в пункт 1 статьи 34 настоящего Кодекса внесены изменения, вступающие в силу с 1 сентября 2008 г.</w:t>
      </w:r>
    </w:p>
    <w:p w:rsidR="004331B6" w:rsidRDefault="004331B6" w:rsidP="004331B6">
      <w:pPr>
        <w:spacing w:before="120" w:after="120"/>
        <w:ind w:firstLine="284"/>
      </w:pPr>
      <w:r>
        <w:rPr>
          <w:rFonts w:ascii="Times New Roman" w:hAnsi="Times New Roman"/>
          <w:i/>
          <w:iCs/>
        </w:rPr>
        <w:t xml:space="preserve">Федеральным законом от 29 декабря 2006 г. </w:t>
      </w:r>
      <w:hyperlink r:id="rId12" w:tooltip="О внесении изменений в отдельные законодательные акты Российской Федерации в связи с совершенствованием разграничения полномочий" w:history="1">
        <w:r>
          <w:rPr>
            <w:rStyle w:val="a3"/>
            <w:rFonts w:ascii="Times New Roman" w:hAnsi="Times New Roman"/>
            <w:i/>
            <w:iCs/>
          </w:rPr>
          <w:t>N 258-ФЗ</w:t>
        </w:r>
      </w:hyperlink>
      <w:r>
        <w:rPr>
          <w:rFonts w:ascii="Times New Roman" w:hAnsi="Times New Roman"/>
          <w:i/>
          <w:iCs/>
        </w:rPr>
        <w:t xml:space="preserve"> в пункт 1 статьи 34 настоящего Кодекса внесены изменения, вступающие в силу с 1 января 2008 г.</w:t>
      </w:r>
    </w:p>
    <w:p w:rsidR="004331B6" w:rsidRDefault="004331B6" w:rsidP="004331B6">
      <w:pPr>
        <w:ind w:firstLine="284"/>
      </w:pPr>
      <w:r>
        <w:rPr>
          <w:rFonts w:ascii="Times New Roman" w:hAnsi="Times New Roman"/>
          <w:sz w:val="24"/>
        </w:rPr>
        <w:t>1. Органами опеки и попечительства являются органы исполнительной власти субъекта Российской Федерации.</w:t>
      </w:r>
    </w:p>
    <w:p w:rsidR="004331B6" w:rsidRDefault="004331B6" w:rsidP="004331B6">
      <w:pPr>
        <w:ind w:firstLine="284"/>
      </w:pPr>
      <w:r>
        <w:rPr>
          <w:rFonts w:ascii="Times New Roman" w:hAnsi="Times New Roman"/>
          <w:sz w:val="24"/>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4331B6" w:rsidRDefault="004331B6" w:rsidP="004331B6">
      <w:pPr>
        <w:ind w:firstLine="284"/>
      </w:pPr>
      <w:r>
        <w:rPr>
          <w:rFonts w:ascii="Times New Roman" w:hAnsi="Times New Roman"/>
          <w:sz w:val="24"/>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331B6" w:rsidRDefault="004331B6" w:rsidP="004331B6">
      <w:pPr>
        <w:ind w:firstLine="284"/>
      </w:pPr>
      <w:r>
        <w:rPr>
          <w:rFonts w:ascii="Times New Roman" w:hAnsi="Times New Roman"/>
          <w:sz w:val="24"/>
        </w:rPr>
        <w:t>3. Орган опеки и попечительства по месту жительства подопечных осуществляет надзор за деятельностью их опекунов и попечителей.</w:t>
      </w:r>
    </w:p>
    <w:p w:rsidR="004331B6" w:rsidRDefault="004331B6" w:rsidP="004331B6">
      <w:pPr>
        <w:spacing w:before="120" w:after="120"/>
        <w:ind w:firstLine="284"/>
      </w:pPr>
      <w:r>
        <w:rPr>
          <w:rFonts w:ascii="Times New Roman" w:hAnsi="Times New Roman"/>
          <w:i/>
          <w:iCs/>
        </w:rPr>
        <w:lastRenderedPageBreak/>
        <w:t xml:space="preserve">Федеральным законом от 24 апреля 2008 г. </w:t>
      </w:r>
      <w:hyperlink r:id="rId13"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в статью 35 настоящего Кодекса внесены изменения, вступающие в силу с 1 сентября 2008 г.</w:t>
      </w:r>
    </w:p>
    <w:p w:rsidR="004331B6" w:rsidRDefault="004331B6" w:rsidP="004331B6">
      <w:pPr>
        <w:pStyle w:val="5"/>
        <w:spacing w:before="120" w:after="120"/>
        <w:ind w:firstLine="0"/>
        <w:jc w:val="center"/>
      </w:pPr>
      <w:bookmarkStart w:id="64" w:name="i1393642"/>
      <w:bookmarkStart w:id="65" w:name="i1404844"/>
      <w:bookmarkStart w:id="66" w:name="i1415529"/>
      <w:bookmarkStart w:id="67" w:name="i1428122"/>
      <w:bookmarkEnd w:id="64"/>
      <w:bookmarkEnd w:id="65"/>
      <w:bookmarkEnd w:id="66"/>
      <w:r>
        <w:rPr>
          <w:b/>
          <w:bCs w:val="0"/>
        </w:rPr>
        <w:t>Статья 35.</w:t>
      </w:r>
      <w:bookmarkEnd w:id="67"/>
      <w:r>
        <w:rPr>
          <w:b/>
          <w:bCs w:val="0"/>
        </w:rPr>
        <w:t xml:space="preserve"> Опекуны и попечители</w:t>
      </w:r>
    </w:p>
    <w:p w:rsidR="004331B6" w:rsidRDefault="004331B6" w:rsidP="004331B6">
      <w:pPr>
        <w:spacing w:before="120" w:after="120"/>
        <w:ind w:firstLine="284"/>
      </w:pPr>
      <w:r>
        <w:rPr>
          <w:rFonts w:ascii="Times New Roman" w:hAnsi="Times New Roman"/>
          <w:i/>
          <w:iCs/>
        </w:rPr>
        <w:t xml:space="preserve">Федеральным законом от 18 декабря 2006 г. </w:t>
      </w:r>
      <w:hyperlink r:id="rId14" w:history="1">
        <w:r>
          <w:rPr>
            <w:rStyle w:val="a3"/>
            <w:rFonts w:ascii="Times New Roman" w:hAnsi="Times New Roman"/>
            <w:i/>
            <w:iCs/>
          </w:rPr>
          <w:t>N 231-ФЗ</w:t>
        </w:r>
      </w:hyperlink>
      <w:r>
        <w:rPr>
          <w:rFonts w:ascii="Times New Roman" w:hAnsi="Times New Roman"/>
          <w:i/>
          <w:iCs/>
        </w:rPr>
        <w:t xml:space="preserve"> в пункт 1 статьи 35 настоящего Кодекса внесены изменения, вступающие в силу с 1 января 2008 г.</w:t>
      </w:r>
    </w:p>
    <w:p w:rsidR="004331B6" w:rsidRDefault="004331B6" w:rsidP="004331B6">
      <w:pPr>
        <w:ind w:firstLine="284"/>
      </w:pPr>
      <w:r>
        <w:rPr>
          <w:rFonts w:ascii="Times New Roman" w:hAnsi="Times New Roman"/>
          <w:sz w:val="24"/>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331B6" w:rsidRDefault="004331B6" w:rsidP="004331B6">
      <w:pPr>
        <w:ind w:firstLine="284"/>
      </w:pPr>
      <w:r>
        <w:rPr>
          <w:rFonts w:ascii="Times New Roman" w:hAnsi="Times New Roman"/>
          <w:sz w:val="24"/>
        </w:rPr>
        <w:t>Назначение опекуна или попечителя может быть оспорено в суде заинтересованными лицами.</w:t>
      </w:r>
    </w:p>
    <w:p w:rsidR="004331B6" w:rsidRDefault="004331B6" w:rsidP="004331B6">
      <w:pPr>
        <w:ind w:firstLine="284"/>
      </w:pPr>
      <w:r>
        <w:rPr>
          <w:rFonts w:ascii="Times New Roman" w:hAnsi="Times New Roman"/>
          <w:sz w:val="24"/>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4331B6" w:rsidRDefault="004331B6" w:rsidP="004331B6">
      <w:pPr>
        <w:ind w:firstLine="284"/>
      </w:pPr>
      <w:r>
        <w:rPr>
          <w:rFonts w:ascii="Times New Roman" w:hAnsi="Times New Roman"/>
          <w:sz w:val="24"/>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331B6" w:rsidRDefault="004331B6" w:rsidP="004331B6">
      <w:pPr>
        <w:ind w:firstLine="284"/>
      </w:pPr>
      <w:r>
        <w:rPr>
          <w:rFonts w:ascii="Times New Roman" w:hAnsi="Times New Roman"/>
          <w:sz w:val="24"/>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331B6" w:rsidRDefault="004331B6" w:rsidP="004331B6">
      <w:pPr>
        <w:pStyle w:val="5"/>
        <w:spacing w:before="120" w:after="120"/>
        <w:ind w:firstLine="0"/>
        <w:jc w:val="center"/>
      </w:pPr>
      <w:bookmarkStart w:id="68" w:name="i1434204"/>
      <w:bookmarkStart w:id="69" w:name="i1447849"/>
      <w:bookmarkStart w:id="70" w:name="i1454161"/>
      <w:bookmarkEnd w:id="68"/>
      <w:bookmarkEnd w:id="69"/>
      <w:r>
        <w:rPr>
          <w:b/>
          <w:bCs w:val="0"/>
        </w:rPr>
        <w:t>Статья 36. Исполнение опекунами и попечителями своих обязанностей</w:t>
      </w:r>
      <w:bookmarkEnd w:id="70"/>
    </w:p>
    <w:p w:rsidR="004331B6" w:rsidRDefault="004331B6" w:rsidP="004331B6">
      <w:pPr>
        <w:ind w:firstLine="284"/>
      </w:pPr>
      <w:r>
        <w:rPr>
          <w:rFonts w:ascii="Times New Roman" w:hAnsi="Times New Roman"/>
          <w:sz w:val="24"/>
        </w:rPr>
        <w:t>1. Обязанности по опеке и попечительству исполняются безвозмездно, кроме случаев, предусмотренных законом.</w:t>
      </w:r>
    </w:p>
    <w:p w:rsidR="004331B6" w:rsidRDefault="004331B6" w:rsidP="004331B6">
      <w:pPr>
        <w:ind w:firstLine="284"/>
      </w:pPr>
      <w:r>
        <w:rPr>
          <w:rFonts w:ascii="Times New Roman" w:hAnsi="Times New Roman"/>
          <w:sz w:val="24"/>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331B6" w:rsidRDefault="004331B6" w:rsidP="004331B6">
      <w:pPr>
        <w:ind w:firstLine="284"/>
      </w:pPr>
      <w:r>
        <w:rPr>
          <w:rFonts w:ascii="Times New Roman" w:hAnsi="Times New Roman"/>
          <w:sz w:val="24"/>
        </w:rPr>
        <w:lastRenderedPageBreak/>
        <w:t>Опекуны и попечители обязаны извещать органы опеки и попечительства о перемене места жительства.</w:t>
      </w:r>
    </w:p>
    <w:p w:rsidR="004331B6" w:rsidRDefault="004331B6" w:rsidP="004331B6">
      <w:pPr>
        <w:ind w:firstLine="284"/>
      </w:pPr>
      <w:r>
        <w:rPr>
          <w:rFonts w:ascii="Times New Roman" w:hAnsi="Times New Roman"/>
          <w:sz w:val="24"/>
        </w:rPr>
        <w:t>3. Опекуны и попечители обязаны заботиться о содержании своих подопечных, об обеспечении их уходом и лечением, защищать их права и интересы.</w:t>
      </w:r>
    </w:p>
    <w:p w:rsidR="004331B6" w:rsidRDefault="004331B6" w:rsidP="004331B6">
      <w:pPr>
        <w:ind w:firstLine="284"/>
      </w:pPr>
      <w:r>
        <w:rPr>
          <w:rFonts w:ascii="Times New Roman" w:hAnsi="Times New Roman"/>
          <w:sz w:val="24"/>
        </w:rPr>
        <w:t>Опекуны и попечители несовершеннолетних должны заботиться об их обучении и воспитании.</w:t>
      </w:r>
    </w:p>
    <w:p w:rsidR="004331B6" w:rsidRDefault="004331B6" w:rsidP="004331B6">
      <w:pPr>
        <w:ind w:firstLine="284"/>
      </w:pPr>
      <w:r>
        <w:rPr>
          <w:rFonts w:ascii="Times New Roman" w:hAnsi="Times New Roman"/>
          <w:sz w:val="24"/>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rsidR="004331B6" w:rsidRDefault="004331B6" w:rsidP="004331B6">
      <w:pPr>
        <w:ind w:firstLine="284"/>
      </w:pPr>
      <w:r>
        <w:rPr>
          <w:rFonts w:ascii="Times New Roman" w:hAnsi="Times New Roman"/>
          <w:sz w:val="24"/>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331B6" w:rsidRDefault="004331B6" w:rsidP="004331B6">
      <w:pPr>
        <w:spacing w:before="120" w:after="120"/>
        <w:ind w:firstLine="284"/>
      </w:pPr>
      <w:r>
        <w:rPr>
          <w:rFonts w:ascii="Times New Roman" w:hAnsi="Times New Roman"/>
          <w:i/>
          <w:iCs/>
        </w:rPr>
        <w:t xml:space="preserve">Федеральным законом от 24 апреля 2008 г. </w:t>
      </w:r>
      <w:hyperlink r:id="rId15"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в статью 37 настоящего Кодекса внесены изменения, вступающие в силу с 1 сентября 2008 г.</w:t>
      </w:r>
    </w:p>
    <w:p w:rsidR="004331B6" w:rsidRDefault="004331B6" w:rsidP="004331B6">
      <w:pPr>
        <w:pStyle w:val="5"/>
        <w:spacing w:before="120" w:after="120"/>
        <w:ind w:firstLine="0"/>
        <w:jc w:val="center"/>
      </w:pPr>
      <w:bookmarkStart w:id="71" w:name="i1463254"/>
      <w:bookmarkStart w:id="72" w:name="i1473565"/>
      <w:bookmarkStart w:id="73" w:name="i1487755"/>
      <w:bookmarkStart w:id="74" w:name="i1498400"/>
      <w:bookmarkEnd w:id="71"/>
      <w:bookmarkEnd w:id="72"/>
      <w:bookmarkEnd w:id="73"/>
      <w:r>
        <w:rPr>
          <w:b/>
          <w:bCs w:val="0"/>
        </w:rPr>
        <w:t>Статья 37.</w:t>
      </w:r>
      <w:bookmarkEnd w:id="74"/>
      <w:r>
        <w:rPr>
          <w:b/>
          <w:bCs w:val="0"/>
        </w:rPr>
        <w:t xml:space="preserve"> Распоряжение имуществом подопечного</w:t>
      </w:r>
    </w:p>
    <w:p w:rsidR="004331B6" w:rsidRDefault="004331B6" w:rsidP="004331B6">
      <w:pPr>
        <w:ind w:firstLine="284"/>
      </w:pPr>
      <w:r>
        <w:rPr>
          <w:rFonts w:ascii="Times New Roman" w:hAnsi="Times New Roman"/>
          <w:sz w:val="24"/>
        </w:rP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4331B6" w:rsidRDefault="004331B6" w:rsidP="004331B6">
      <w:pPr>
        <w:ind w:firstLine="284"/>
      </w:pPr>
      <w:r>
        <w:rPr>
          <w:rFonts w:ascii="Times New Roman" w:hAnsi="Times New Roman"/>
          <w:sz w:val="24"/>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4331B6" w:rsidRDefault="004331B6" w:rsidP="004331B6">
      <w:pPr>
        <w:ind w:firstLine="284"/>
      </w:pPr>
      <w:r>
        <w:rPr>
          <w:rFonts w:ascii="Times New Roman" w:hAnsi="Times New Roman"/>
          <w:sz w:val="24"/>
        </w:rPr>
        <w:t>Порядок управления имуществом подопечного определяется Федеральным законом "Об опеке и попечительстве".</w:t>
      </w:r>
    </w:p>
    <w:p w:rsidR="004331B6" w:rsidRDefault="004331B6" w:rsidP="004331B6">
      <w:pPr>
        <w:ind w:firstLine="284"/>
      </w:pPr>
      <w:r>
        <w:rPr>
          <w:rFonts w:ascii="Times New Roman" w:hAnsi="Times New Roman"/>
          <w:sz w:val="24"/>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331B6" w:rsidRDefault="004331B6" w:rsidP="004331B6">
      <w:pPr>
        <w:pStyle w:val="5"/>
        <w:spacing w:before="120" w:after="120"/>
        <w:ind w:firstLine="0"/>
        <w:jc w:val="center"/>
      </w:pPr>
      <w:bookmarkStart w:id="75" w:name="i1502232"/>
      <w:bookmarkStart w:id="76" w:name="i1515932"/>
      <w:bookmarkStart w:id="77" w:name="i1522254"/>
      <w:bookmarkStart w:id="78" w:name="i1533762"/>
      <w:bookmarkEnd w:id="75"/>
      <w:bookmarkEnd w:id="76"/>
      <w:bookmarkEnd w:id="77"/>
      <w:r>
        <w:rPr>
          <w:b/>
          <w:bCs w:val="0"/>
        </w:rPr>
        <w:t>Статья 38.</w:t>
      </w:r>
      <w:bookmarkEnd w:id="78"/>
      <w:r>
        <w:rPr>
          <w:b/>
          <w:bCs w:val="0"/>
        </w:rPr>
        <w:t xml:space="preserve"> Доверительное управление имуществом подопечного</w:t>
      </w:r>
    </w:p>
    <w:p w:rsidR="004331B6" w:rsidRDefault="004331B6" w:rsidP="004331B6">
      <w:pPr>
        <w:ind w:firstLine="284"/>
      </w:pPr>
      <w:r>
        <w:rPr>
          <w:rFonts w:ascii="Times New Roman" w:hAnsi="Times New Roman"/>
          <w:sz w:val="24"/>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w:t>
      </w:r>
      <w:r>
        <w:rPr>
          <w:rFonts w:ascii="Times New Roman" w:hAnsi="Times New Roman"/>
          <w:sz w:val="24"/>
        </w:rPr>
        <w:lastRenderedPageBreak/>
        <w:t>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331B6" w:rsidRDefault="004331B6" w:rsidP="004331B6">
      <w:pPr>
        <w:ind w:firstLine="284"/>
      </w:pPr>
      <w:r>
        <w:rPr>
          <w:rFonts w:ascii="Times New Roman" w:hAnsi="Times New Roman"/>
          <w:sz w:val="24"/>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w:t>
      </w:r>
      <w:hyperlink r:id="rId16" w:anchor="i1463254" w:tooltip="Статья 37" w:history="1">
        <w:r>
          <w:rPr>
            <w:rStyle w:val="a3"/>
            <w:rFonts w:ascii="Times New Roman" w:hAnsi="Times New Roman"/>
            <w:sz w:val="24"/>
          </w:rPr>
          <w:t>статьи 37</w:t>
        </w:r>
      </w:hyperlink>
      <w:r>
        <w:rPr>
          <w:rFonts w:ascii="Times New Roman" w:hAnsi="Times New Roman"/>
          <w:sz w:val="24"/>
        </w:rPr>
        <w:t xml:space="preserve"> настоящего Кодекса.</w:t>
      </w:r>
    </w:p>
    <w:p w:rsidR="004331B6" w:rsidRDefault="004331B6" w:rsidP="004331B6">
      <w:pPr>
        <w:ind w:firstLine="284"/>
      </w:pPr>
      <w:r>
        <w:rPr>
          <w:rFonts w:ascii="Times New Roman" w:hAnsi="Times New Roman"/>
          <w:sz w:val="24"/>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4331B6" w:rsidRDefault="004331B6" w:rsidP="004331B6">
      <w:pPr>
        <w:spacing w:before="120" w:after="120"/>
        <w:ind w:firstLine="284"/>
      </w:pPr>
      <w:r>
        <w:rPr>
          <w:rFonts w:ascii="Times New Roman" w:hAnsi="Times New Roman"/>
          <w:i/>
          <w:iCs/>
        </w:rPr>
        <w:t xml:space="preserve">Федеральным законом от 24 апреля 2008 г. </w:t>
      </w:r>
      <w:hyperlink r:id="rId17"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в статью 39 настоящего Кодекса внесены изменения, вступающие в силу с 1 сентября 2008 г.</w:t>
      </w:r>
    </w:p>
    <w:p w:rsidR="004331B6" w:rsidRDefault="004331B6" w:rsidP="004331B6">
      <w:pPr>
        <w:pStyle w:val="5"/>
        <w:spacing w:before="120" w:after="120"/>
        <w:ind w:firstLine="0"/>
        <w:jc w:val="center"/>
      </w:pPr>
      <w:bookmarkStart w:id="79" w:name="i1543510"/>
      <w:bookmarkStart w:id="80" w:name="i1554699"/>
      <w:bookmarkStart w:id="81" w:name="i1565694"/>
      <w:bookmarkStart w:id="82" w:name="i1577714"/>
      <w:bookmarkEnd w:id="79"/>
      <w:bookmarkEnd w:id="80"/>
      <w:bookmarkEnd w:id="81"/>
      <w:r>
        <w:rPr>
          <w:b/>
          <w:bCs w:val="0"/>
        </w:rPr>
        <w:t>Статья 39</w:t>
      </w:r>
      <w:bookmarkEnd w:id="82"/>
      <w:r>
        <w:rPr>
          <w:b/>
          <w:bCs w:val="0"/>
        </w:rPr>
        <w:t>. Освобождение и отстранение опекунов и попечителей от исполнения ими своих обязанностей</w:t>
      </w:r>
    </w:p>
    <w:p w:rsidR="004331B6" w:rsidRDefault="004331B6" w:rsidP="004331B6">
      <w:pPr>
        <w:ind w:firstLine="284"/>
      </w:pPr>
      <w:r>
        <w:rPr>
          <w:rFonts w:ascii="Times New Roman" w:hAnsi="Times New Roman"/>
          <w:sz w:val="24"/>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331B6" w:rsidRDefault="004331B6" w:rsidP="004331B6">
      <w:pPr>
        <w:ind w:firstLine="284"/>
      </w:pPr>
      <w:r>
        <w:rPr>
          <w:rFonts w:ascii="Times New Roman" w:hAnsi="Times New Roman"/>
          <w:sz w:val="24"/>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назначенных опекуна или попечителя от исполнения ими своих обязанностей, если это не противоречит интересам подопечного.</w:t>
      </w:r>
    </w:p>
    <w:p w:rsidR="004331B6" w:rsidRDefault="004331B6" w:rsidP="004331B6">
      <w:pPr>
        <w:ind w:firstLine="284"/>
      </w:pPr>
      <w:r>
        <w:rPr>
          <w:rFonts w:ascii="Times New Roman" w:hAnsi="Times New Roman"/>
          <w:sz w:val="24"/>
        </w:rPr>
        <w:t>2. Опекун, попечитель могут быть освобождены от исполнения своих обязанностей по их просьбе.</w:t>
      </w:r>
    </w:p>
    <w:p w:rsidR="004331B6" w:rsidRDefault="004331B6" w:rsidP="004331B6">
      <w:pPr>
        <w:ind w:firstLine="284"/>
      </w:pPr>
      <w:r>
        <w:rPr>
          <w:rFonts w:ascii="Times New Roman" w:hAnsi="Times New Roman"/>
          <w:sz w:val="24"/>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331B6" w:rsidRDefault="004331B6" w:rsidP="004331B6">
      <w:pPr>
        <w:pStyle w:val="a6"/>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4331B6" w:rsidRDefault="004331B6" w:rsidP="004331B6">
      <w:pPr>
        <w:pStyle w:val="5"/>
        <w:spacing w:before="120" w:after="120"/>
        <w:ind w:firstLine="0"/>
        <w:jc w:val="center"/>
      </w:pPr>
      <w:bookmarkStart w:id="83" w:name="i1587092"/>
      <w:bookmarkStart w:id="84" w:name="i1591224"/>
      <w:bookmarkStart w:id="85" w:name="i1602119"/>
      <w:bookmarkEnd w:id="83"/>
      <w:bookmarkEnd w:id="84"/>
      <w:r>
        <w:rPr>
          <w:b/>
          <w:bCs w:val="0"/>
        </w:rPr>
        <w:t>Статья 40. Прекращение опеки и попечительства</w:t>
      </w:r>
      <w:bookmarkEnd w:id="85"/>
    </w:p>
    <w:p w:rsidR="004331B6" w:rsidRDefault="004331B6" w:rsidP="004331B6">
      <w:pPr>
        <w:ind w:firstLine="284"/>
      </w:pPr>
      <w:r>
        <w:rPr>
          <w:rFonts w:ascii="Times New Roman" w:hAnsi="Times New Roman"/>
          <w:sz w:val="24"/>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4331B6" w:rsidRDefault="004331B6" w:rsidP="004331B6">
      <w:pPr>
        <w:ind w:firstLine="284"/>
      </w:pPr>
      <w:r>
        <w:rPr>
          <w:rFonts w:ascii="Times New Roman" w:hAnsi="Times New Roman"/>
          <w:sz w:val="24"/>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331B6" w:rsidRDefault="004331B6" w:rsidP="004331B6">
      <w:pPr>
        <w:ind w:firstLine="284"/>
      </w:pPr>
      <w:r>
        <w:rPr>
          <w:rFonts w:ascii="Times New Roman" w:hAnsi="Times New Roman"/>
          <w:sz w:val="24"/>
        </w:rPr>
        <w:lastRenderedPageBreak/>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w:t>
      </w:r>
      <w:hyperlink r:id="rId18" w:anchor="i926239" w:tooltip="Статья 21" w:history="1">
        <w:r>
          <w:rPr>
            <w:rStyle w:val="a3"/>
            <w:rFonts w:ascii="Times New Roman" w:hAnsi="Times New Roman"/>
            <w:sz w:val="24"/>
          </w:rPr>
          <w:t>статьи 21</w:t>
        </w:r>
      </w:hyperlink>
      <w:r>
        <w:rPr>
          <w:rFonts w:ascii="Times New Roman" w:hAnsi="Times New Roman"/>
          <w:sz w:val="24"/>
        </w:rPr>
        <w:t xml:space="preserve"> и </w:t>
      </w:r>
      <w:hyperlink r:id="rId19" w:anchor="i1125584" w:tooltip="Статья 27" w:history="1">
        <w:r>
          <w:rPr>
            <w:rStyle w:val="a3"/>
            <w:rFonts w:ascii="Times New Roman" w:hAnsi="Times New Roman"/>
            <w:sz w:val="24"/>
          </w:rPr>
          <w:t>статья 27</w:t>
        </w:r>
      </w:hyperlink>
      <w:r>
        <w:rPr>
          <w:rFonts w:ascii="Times New Roman" w:hAnsi="Times New Roman"/>
          <w:sz w:val="24"/>
        </w:rPr>
        <w:t>).</w:t>
      </w:r>
    </w:p>
    <w:p w:rsidR="004331B6" w:rsidRDefault="004331B6" w:rsidP="004331B6">
      <w:pPr>
        <w:spacing w:before="120" w:after="120"/>
        <w:ind w:firstLine="284"/>
      </w:pPr>
      <w:r>
        <w:rPr>
          <w:rFonts w:ascii="Times New Roman" w:hAnsi="Times New Roman"/>
          <w:i/>
          <w:iCs/>
        </w:rPr>
        <w:t xml:space="preserve">Федеральным законом от 24 апреля 2008 г. </w:t>
      </w:r>
      <w:hyperlink r:id="rId20" w:tooltip="О внесении изменений в отдельные законодательные акты Российской Федерации в связи с принятием Федерального закона &quot;Об опеке и попечительстве&quot; " w:history="1">
        <w:r>
          <w:rPr>
            <w:rStyle w:val="a3"/>
            <w:rFonts w:ascii="Times New Roman" w:hAnsi="Times New Roman"/>
            <w:i/>
            <w:iCs/>
          </w:rPr>
          <w:t>N 49-ФЗ</w:t>
        </w:r>
      </w:hyperlink>
      <w:r>
        <w:rPr>
          <w:rFonts w:ascii="Times New Roman" w:hAnsi="Times New Roman"/>
          <w:i/>
          <w:iCs/>
        </w:rPr>
        <w:t xml:space="preserve"> статья 41 настоящего Кодекса изложена в новой редакции, вступающей в силу с 1 сентября 2008 г.</w:t>
      </w:r>
    </w:p>
    <w:p w:rsidR="004331B6" w:rsidRDefault="004331B6" w:rsidP="004331B6">
      <w:pPr>
        <w:pStyle w:val="5"/>
        <w:spacing w:before="120" w:after="120"/>
        <w:ind w:firstLine="0"/>
        <w:jc w:val="center"/>
      </w:pPr>
      <w:bookmarkStart w:id="86" w:name="i1616952"/>
      <w:bookmarkStart w:id="87" w:name="i1622067"/>
      <w:bookmarkStart w:id="88" w:name="i1634614"/>
      <w:bookmarkEnd w:id="86"/>
      <w:bookmarkEnd w:id="87"/>
      <w:r>
        <w:rPr>
          <w:b/>
          <w:bCs w:val="0"/>
        </w:rPr>
        <w:t xml:space="preserve">Статья 41. </w:t>
      </w:r>
      <w:bookmarkEnd w:id="88"/>
      <w:r>
        <w:rPr>
          <w:b/>
          <w:bCs w:val="0"/>
        </w:rPr>
        <w:t>Патронаж над совершеннолетними дееспособными гражданами</w:t>
      </w:r>
    </w:p>
    <w:p w:rsidR="004331B6" w:rsidRDefault="004331B6" w:rsidP="004331B6">
      <w:pPr>
        <w:ind w:firstLine="284"/>
      </w:pPr>
      <w:r>
        <w:rPr>
          <w:rFonts w:ascii="Times New Roman" w:hAnsi="Times New Roman"/>
          <w:sz w:val="24"/>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331B6" w:rsidRDefault="004331B6" w:rsidP="004331B6">
      <w:pPr>
        <w:ind w:firstLine="284"/>
      </w:pPr>
      <w:r>
        <w:rPr>
          <w:rFonts w:ascii="Times New Roman" w:hAnsi="Times New Roman"/>
          <w:sz w:val="24"/>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331B6" w:rsidRDefault="004331B6" w:rsidP="004331B6">
      <w:pPr>
        <w:ind w:firstLine="284"/>
      </w:pPr>
      <w:r>
        <w:rPr>
          <w:rFonts w:ascii="Times New Roman" w:hAnsi="Times New Roman"/>
          <w:sz w:val="24"/>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4331B6" w:rsidRDefault="004331B6" w:rsidP="004331B6">
      <w:pPr>
        <w:ind w:firstLine="284"/>
      </w:pPr>
      <w:r>
        <w:rPr>
          <w:rFonts w:ascii="Times New Roman" w:hAnsi="Times New Roman"/>
          <w:sz w:val="24"/>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331B6" w:rsidRDefault="004331B6" w:rsidP="004331B6">
      <w:pPr>
        <w:ind w:firstLine="284"/>
      </w:pPr>
      <w:r>
        <w:rPr>
          <w:rFonts w:ascii="Times New Roman" w:hAnsi="Times New Roman"/>
          <w:sz w:val="24"/>
        </w:rP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331B6" w:rsidRDefault="004331B6" w:rsidP="004331B6">
      <w:pPr>
        <w:pStyle w:val="5"/>
        <w:spacing w:before="120" w:after="120"/>
        <w:ind w:firstLine="0"/>
        <w:jc w:val="center"/>
      </w:pPr>
      <w:bookmarkStart w:id="89" w:name="i1647296"/>
      <w:bookmarkStart w:id="90" w:name="i1653686"/>
      <w:bookmarkStart w:id="91" w:name="i1667137"/>
      <w:bookmarkEnd w:id="89"/>
      <w:bookmarkEnd w:id="90"/>
      <w:r>
        <w:rPr>
          <w:b/>
          <w:bCs w:val="0"/>
        </w:rPr>
        <w:t>Статья 42. Признание гражданина безвестно отсутствующим</w:t>
      </w:r>
      <w:bookmarkEnd w:id="91"/>
    </w:p>
    <w:p w:rsidR="004331B6" w:rsidRDefault="004331B6" w:rsidP="004331B6">
      <w:pPr>
        <w:ind w:firstLine="284"/>
      </w:pPr>
      <w:r>
        <w:rPr>
          <w:rFonts w:ascii="Times New Roman" w:hAnsi="Times New Roman"/>
          <w:sz w:val="24"/>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4331B6" w:rsidRDefault="004331B6" w:rsidP="004331B6">
      <w:pPr>
        <w:ind w:firstLine="284"/>
      </w:pPr>
      <w:r>
        <w:rPr>
          <w:rFonts w:ascii="Times New Roman" w:hAnsi="Times New Roman"/>
          <w:sz w:val="24"/>
        </w:rP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w:t>
      </w:r>
      <w:r>
        <w:rPr>
          <w:rFonts w:ascii="Times New Roman" w:hAnsi="Times New Roman"/>
          <w:sz w:val="24"/>
        </w:rPr>
        <w:lastRenderedPageBreak/>
        <w:t>отсутствующем, а при невозможности установить этот месяц - первое января следующего года.</w:t>
      </w:r>
    </w:p>
    <w:p w:rsidR="004331B6" w:rsidRDefault="004331B6" w:rsidP="004331B6">
      <w:pPr>
        <w:pStyle w:val="5"/>
        <w:spacing w:before="120" w:after="120"/>
        <w:ind w:firstLine="0"/>
        <w:jc w:val="center"/>
      </w:pPr>
      <w:bookmarkStart w:id="92" w:name="i1674502"/>
      <w:bookmarkStart w:id="93" w:name="i1687744"/>
      <w:bookmarkStart w:id="94" w:name="i1692921"/>
      <w:bookmarkEnd w:id="92"/>
      <w:bookmarkEnd w:id="93"/>
      <w:r>
        <w:rPr>
          <w:b/>
          <w:bCs w:val="0"/>
        </w:rPr>
        <w:t>Статья 43. Последствия признания гражданина безвестно отсутствующим</w:t>
      </w:r>
      <w:bookmarkEnd w:id="94"/>
    </w:p>
    <w:p w:rsidR="004331B6" w:rsidRDefault="004331B6" w:rsidP="004331B6">
      <w:pPr>
        <w:ind w:firstLine="284"/>
      </w:pPr>
      <w:r>
        <w:rPr>
          <w:rFonts w:ascii="Times New Roman" w:hAnsi="Times New Roman"/>
          <w:sz w:val="24"/>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4331B6" w:rsidRDefault="004331B6" w:rsidP="004331B6">
      <w:pPr>
        <w:ind w:firstLine="284"/>
      </w:pPr>
      <w:r>
        <w:rPr>
          <w:rFonts w:ascii="Times New Roman" w:hAnsi="Times New Roman"/>
          <w:sz w:val="24"/>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331B6" w:rsidRDefault="004331B6" w:rsidP="004331B6">
      <w:pPr>
        <w:ind w:firstLine="284"/>
      </w:pPr>
      <w:r>
        <w:rPr>
          <w:rFonts w:ascii="Times New Roman" w:hAnsi="Times New Roman"/>
          <w:sz w:val="24"/>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331B6" w:rsidRDefault="004331B6" w:rsidP="004331B6">
      <w:pPr>
        <w:ind w:firstLine="284"/>
      </w:pPr>
      <w:r>
        <w:rPr>
          <w:rFonts w:ascii="Times New Roman" w:hAnsi="Times New Roman"/>
          <w:sz w:val="24"/>
        </w:rPr>
        <w:t>3. Последствия признания лица безвестно отсутствующим, не предусмотренные настоящей статьей, определяются законом.</w:t>
      </w:r>
    </w:p>
    <w:p w:rsidR="004331B6" w:rsidRDefault="004331B6" w:rsidP="004331B6">
      <w:pPr>
        <w:pStyle w:val="5"/>
        <w:spacing w:before="120" w:after="120"/>
        <w:ind w:firstLine="0"/>
        <w:jc w:val="center"/>
      </w:pPr>
      <w:bookmarkStart w:id="95" w:name="i1704150"/>
      <w:bookmarkStart w:id="96" w:name="i1714833"/>
      <w:bookmarkStart w:id="97" w:name="i1728773"/>
      <w:bookmarkEnd w:id="95"/>
      <w:bookmarkEnd w:id="96"/>
      <w:r>
        <w:rPr>
          <w:b/>
          <w:bCs w:val="0"/>
        </w:rPr>
        <w:t>Статья 44. Отмена решения о признании гражданина безвестно отсутствующим</w:t>
      </w:r>
      <w:bookmarkEnd w:id="97"/>
    </w:p>
    <w:p w:rsidR="004331B6" w:rsidRDefault="004331B6" w:rsidP="004331B6">
      <w:pPr>
        <w:ind w:firstLine="284"/>
      </w:pPr>
      <w:r>
        <w:rPr>
          <w:rFonts w:ascii="Times New Roman" w:hAnsi="Times New Roman"/>
          <w:sz w:val="24"/>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331B6" w:rsidRDefault="004331B6" w:rsidP="004331B6">
      <w:pPr>
        <w:pStyle w:val="5"/>
        <w:spacing w:before="120" w:after="120"/>
        <w:ind w:firstLine="0"/>
        <w:jc w:val="center"/>
      </w:pPr>
      <w:bookmarkStart w:id="98" w:name="i1734736"/>
      <w:bookmarkStart w:id="99" w:name="i1744631"/>
      <w:bookmarkStart w:id="100" w:name="i1756642"/>
      <w:bookmarkStart w:id="101" w:name="i1767506"/>
      <w:bookmarkEnd w:id="98"/>
      <w:bookmarkEnd w:id="99"/>
      <w:bookmarkEnd w:id="100"/>
      <w:r>
        <w:rPr>
          <w:b/>
          <w:bCs w:val="0"/>
        </w:rPr>
        <w:t>Статья 45.</w:t>
      </w:r>
      <w:bookmarkEnd w:id="101"/>
      <w:r>
        <w:rPr>
          <w:b/>
          <w:bCs w:val="0"/>
        </w:rPr>
        <w:t xml:space="preserve"> Объявление гражданина умершим</w:t>
      </w:r>
    </w:p>
    <w:p w:rsidR="004331B6" w:rsidRDefault="004331B6" w:rsidP="004331B6">
      <w:pPr>
        <w:ind w:firstLine="284"/>
      </w:pPr>
      <w:r>
        <w:rPr>
          <w:rFonts w:ascii="Times New Roman" w:hAnsi="Times New Roman"/>
          <w:sz w:val="24"/>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331B6" w:rsidRDefault="004331B6" w:rsidP="004331B6">
      <w:pPr>
        <w:ind w:firstLine="284"/>
      </w:pPr>
      <w:r>
        <w:rPr>
          <w:rFonts w:ascii="Times New Roman" w:hAnsi="Times New Roman"/>
          <w:sz w:val="24"/>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331B6" w:rsidRDefault="004331B6" w:rsidP="004331B6">
      <w:pPr>
        <w:ind w:firstLine="284"/>
      </w:pPr>
      <w:r>
        <w:rPr>
          <w:rFonts w:ascii="Times New Roman" w:hAnsi="Times New Roman"/>
          <w:sz w:val="24"/>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4331B6" w:rsidRDefault="004331B6" w:rsidP="004331B6">
      <w:pPr>
        <w:pStyle w:val="5"/>
        <w:spacing w:before="120" w:after="120"/>
        <w:ind w:firstLine="0"/>
        <w:jc w:val="center"/>
      </w:pPr>
      <w:bookmarkStart w:id="102" w:name="i1771565"/>
      <w:bookmarkStart w:id="103" w:name="i1781312"/>
      <w:bookmarkStart w:id="104" w:name="i1793834"/>
      <w:bookmarkEnd w:id="102"/>
      <w:bookmarkEnd w:id="103"/>
      <w:r>
        <w:rPr>
          <w:b/>
          <w:bCs w:val="0"/>
        </w:rPr>
        <w:t>Статья 46. Последствия явки гражданина, объявленного умершим</w:t>
      </w:r>
      <w:bookmarkEnd w:id="104"/>
    </w:p>
    <w:p w:rsidR="004331B6" w:rsidRDefault="004331B6" w:rsidP="004331B6">
      <w:pPr>
        <w:ind w:firstLine="284"/>
      </w:pPr>
      <w:r>
        <w:rPr>
          <w:rFonts w:ascii="Times New Roman" w:hAnsi="Times New Roman"/>
          <w:sz w:val="24"/>
        </w:rPr>
        <w:t>1. В случае явки или обнаружения места пребывания гражданина, объявленного умершим, суд отменяет решение об объявлении его умершим.</w:t>
      </w:r>
    </w:p>
    <w:p w:rsidR="004331B6" w:rsidRDefault="004331B6" w:rsidP="004331B6">
      <w:pPr>
        <w:ind w:firstLine="284"/>
      </w:pPr>
      <w:r>
        <w:rPr>
          <w:rFonts w:ascii="Times New Roman" w:hAnsi="Times New Roman"/>
          <w:sz w:val="24"/>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w:t>
      </w:r>
      <w:r>
        <w:rPr>
          <w:rFonts w:ascii="Times New Roman" w:hAnsi="Times New Roman"/>
          <w:sz w:val="24"/>
        </w:rPr>
        <w:lastRenderedPageBreak/>
        <w:t xml:space="preserve">объявления гражданина умершим, за исключением случаев, предусмотренных пунктом 3 </w:t>
      </w:r>
      <w:hyperlink r:id="rId21" w:anchor="i11073353" w:tooltip="Статья 302" w:history="1">
        <w:r>
          <w:rPr>
            <w:rStyle w:val="a3"/>
            <w:rFonts w:ascii="Times New Roman" w:hAnsi="Times New Roman"/>
            <w:sz w:val="24"/>
          </w:rPr>
          <w:t>статьи 302</w:t>
        </w:r>
      </w:hyperlink>
      <w:r>
        <w:rPr>
          <w:rFonts w:ascii="Times New Roman" w:hAnsi="Times New Roman"/>
          <w:sz w:val="24"/>
        </w:rPr>
        <w:t xml:space="preserve"> настоящего Кодекса.</w:t>
      </w:r>
    </w:p>
    <w:p w:rsidR="004331B6" w:rsidRDefault="004331B6" w:rsidP="004331B6">
      <w:pPr>
        <w:ind w:firstLine="284"/>
      </w:pPr>
      <w:r>
        <w:rPr>
          <w:rFonts w:ascii="Times New Roman" w:hAnsi="Times New Roman"/>
          <w:sz w:val="24"/>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331B6" w:rsidRDefault="004331B6" w:rsidP="004331B6">
      <w:pPr>
        <w:pStyle w:val="5"/>
        <w:spacing w:before="120" w:after="120"/>
        <w:ind w:firstLine="0"/>
        <w:jc w:val="center"/>
      </w:pPr>
      <w:bookmarkStart w:id="105" w:name="i1802917"/>
      <w:bookmarkStart w:id="106" w:name="i1814483"/>
      <w:bookmarkStart w:id="107" w:name="i1824666"/>
      <w:bookmarkEnd w:id="105"/>
      <w:bookmarkEnd w:id="106"/>
      <w:r>
        <w:rPr>
          <w:b/>
          <w:bCs w:val="0"/>
        </w:rPr>
        <w:t>Статья 47. Регистрация актов гражданского состояния</w:t>
      </w:r>
      <w:bookmarkEnd w:id="107"/>
    </w:p>
    <w:p w:rsidR="004331B6" w:rsidRDefault="004331B6" w:rsidP="004331B6">
      <w:pPr>
        <w:ind w:firstLine="284"/>
      </w:pPr>
      <w:r>
        <w:rPr>
          <w:rFonts w:ascii="Times New Roman" w:hAnsi="Times New Roman"/>
          <w:sz w:val="24"/>
        </w:rPr>
        <w:t>1. Государственной регистрации подлежат следующие акты гражданского состояния:</w:t>
      </w:r>
    </w:p>
    <w:p w:rsidR="004331B6" w:rsidRDefault="004331B6" w:rsidP="004331B6">
      <w:pPr>
        <w:ind w:firstLine="284"/>
      </w:pPr>
      <w:r>
        <w:rPr>
          <w:rFonts w:ascii="Times New Roman" w:hAnsi="Times New Roman"/>
          <w:sz w:val="24"/>
        </w:rPr>
        <w:t>1) рождение;</w:t>
      </w:r>
    </w:p>
    <w:p w:rsidR="004331B6" w:rsidRDefault="004331B6" w:rsidP="004331B6">
      <w:pPr>
        <w:ind w:firstLine="284"/>
      </w:pPr>
      <w:r>
        <w:rPr>
          <w:rFonts w:ascii="Times New Roman" w:hAnsi="Times New Roman"/>
          <w:sz w:val="24"/>
        </w:rPr>
        <w:t>2) заключение брака;</w:t>
      </w:r>
    </w:p>
    <w:p w:rsidR="004331B6" w:rsidRDefault="004331B6" w:rsidP="004331B6">
      <w:pPr>
        <w:ind w:firstLine="284"/>
      </w:pPr>
      <w:r>
        <w:rPr>
          <w:rFonts w:ascii="Times New Roman" w:hAnsi="Times New Roman"/>
          <w:sz w:val="24"/>
        </w:rPr>
        <w:t>3) расторжение брака;</w:t>
      </w:r>
    </w:p>
    <w:p w:rsidR="004331B6" w:rsidRDefault="004331B6" w:rsidP="004331B6">
      <w:pPr>
        <w:ind w:firstLine="284"/>
      </w:pPr>
      <w:r>
        <w:rPr>
          <w:rFonts w:ascii="Times New Roman" w:hAnsi="Times New Roman"/>
          <w:sz w:val="24"/>
        </w:rPr>
        <w:t>4) усыновление (удочерение);</w:t>
      </w:r>
    </w:p>
    <w:p w:rsidR="004331B6" w:rsidRDefault="004331B6" w:rsidP="004331B6">
      <w:pPr>
        <w:ind w:firstLine="284"/>
      </w:pPr>
      <w:r>
        <w:rPr>
          <w:rFonts w:ascii="Times New Roman" w:hAnsi="Times New Roman"/>
          <w:sz w:val="24"/>
        </w:rPr>
        <w:t>5) установление отцовства;</w:t>
      </w:r>
    </w:p>
    <w:p w:rsidR="004331B6" w:rsidRDefault="004331B6" w:rsidP="004331B6">
      <w:pPr>
        <w:ind w:firstLine="284"/>
      </w:pPr>
      <w:r>
        <w:rPr>
          <w:rFonts w:ascii="Times New Roman" w:hAnsi="Times New Roman"/>
          <w:sz w:val="24"/>
        </w:rPr>
        <w:t>6) перемена имени;</w:t>
      </w:r>
    </w:p>
    <w:p w:rsidR="004331B6" w:rsidRDefault="004331B6" w:rsidP="004331B6">
      <w:pPr>
        <w:ind w:firstLine="284"/>
      </w:pPr>
      <w:r>
        <w:rPr>
          <w:rFonts w:ascii="Times New Roman" w:hAnsi="Times New Roman"/>
          <w:sz w:val="24"/>
        </w:rPr>
        <w:t>7) смерть гражданина.</w:t>
      </w:r>
    </w:p>
    <w:p w:rsidR="004331B6" w:rsidRDefault="004331B6" w:rsidP="004331B6">
      <w:pPr>
        <w:ind w:firstLine="284"/>
      </w:pPr>
      <w:r>
        <w:rPr>
          <w:rFonts w:ascii="Times New Roman" w:hAnsi="Times New Roman"/>
          <w:sz w:val="24"/>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4331B6" w:rsidRDefault="004331B6" w:rsidP="004331B6">
      <w:pPr>
        <w:ind w:firstLine="284"/>
      </w:pPr>
      <w:r>
        <w:rPr>
          <w:rFonts w:ascii="Times New Roman" w:hAnsi="Times New Roman"/>
          <w:sz w:val="24"/>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4331B6" w:rsidRDefault="004331B6" w:rsidP="004331B6">
      <w:pPr>
        <w:ind w:firstLine="284"/>
      </w:pPr>
      <w:r>
        <w:rPr>
          <w:rFonts w:ascii="Times New Roman" w:hAnsi="Times New Roman"/>
          <w:sz w:val="24"/>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4331B6" w:rsidRDefault="004331B6" w:rsidP="004331B6">
      <w:pPr>
        <w:ind w:firstLine="284"/>
      </w:pPr>
      <w:r>
        <w:rPr>
          <w:rFonts w:ascii="Times New Roman" w:hAnsi="Times New Roman"/>
          <w:sz w:val="24"/>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4331B6" w:rsidRDefault="004331B6" w:rsidP="004331B6">
      <w:pPr>
        <w:ind w:firstLine="284"/>
      </w:pPr>
      <w:r>
        <w:rPr>
          <w:rFonts w:ascii="Times New Roman" w:hAnsi="Times New Roman"/>
          <w:sz w:val="24"/>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F3749E" w:rsidRDefault="00F3749E"/>
    <w:sectPr w:rsidR="00F3749E" w:rsidSect="00F37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210"/>
    <w:rsid w:val="000E5EFF"/>
    <w:rsid w:val="00105C67"/>
    <w:rsid w:val="004331B6"/>
    <w:rsid w:val="00462040"/>
    <w:rsid w:val="004E6533"/>
    <w:rsid w:val="005C7162"/>
    <w:rsid w:val="009D7210"/>
    <w:rsid w:val="00F37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9E"/>
  </w:style>
  <w:style w:type="paragraph" w:styleId="3">
    <w:name w:val="heading 3"/>
    <w:basedOn w:val="a"/>
    <w:next w:val="a"/>
    <w:link w:val="30"/>
    <w:uiPriority w:val="9"/>
    <w:semiHidden/>
    <w:unhideWhenUsed/>
    <w:qFormat/>
    <w:rsid w:val="004331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uiPriority w:val="9"/>
    <w:qFormat/>
    <w:rsid w:val="004331B6"/>
    <w:pPr>
      <w:keepNext w:val="0"/>
      <w:keepLines w:val="0"/>
      <w:widowControl w:val="0"/>
      <w:autoSpaceDE w:val="0"/>
      <w:autoSpaceDN w:val="0"/>
      <w:adjustRightInd w:val="0"/>
      <w:spacing w:before="120" w:after="120" w:line="240" w:lineRule="auto"/>
      <w:jc w:val="center"/>
      <w:outlineLvl w:val="3"/>
    </w:pPr>
    <w:rPr>
      <w:rFonts w:ascii="Times New Roman" w:eastAsia="Times New Roman" w:hAnsi="Times New Roman" w:cs="Times New Roman"/>
      <w:color w:val="auto"/>
      <w:sz w:val="24"/>
      <w:szCs w:val="20"/>
      <w:lang w:eastAsia="ru-RU"/>
    </w:rPr>
  </w:style>
  <w:style w:type="paragraph" w:styleId="5">
    <w:name w:val="heading 5"/>
    <w:basedOn w:val="a"/>
    <w:next w:val="a"/>
    <w:link w:val="50"/>
    <w:uiPriority w:val="9"/>
    <w:qFormat/>
    <w:rsid w:val="004331B6"/>
    <w:pPr>
      <w:keepNext/>
      <w:widowControl w:val="0"/>
      <w:autoSpaceDE w:val="0"/>
      <w:autoSpaceDN w:val="0"/>
      <w:adjustRightInd w:val="0"/>
      <w:spacing w:after="0" w:line="240" w:lineRule="auto"/>
      <w:ind w:firstLine="284"/>
      <w:jc w:val="both"/>
      <w:outlineLvl w:val="4"/>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210"/>
    <w:rPr>
      <w:color w:val="0000FF"/>
      <w:u w:val="single"/>
    </w:rPr>
  </w:style>
  <w:style w:type="paragraph" w:styleId="41">
    <w:name w:val="toc 4"/>
    <w:basedOn w:val="a"/>
    <w:next w:val="a"/>
    <w:autoRedefine/>
    <w:uiPriority w:val="39"/>
    <w:semiHidden/>
    <w:unhideWhenUsed/>
    <w:rsid w:val="009D7210"/>
    <w:pPr>
      <w:widowControl w:val="0"/>
      <w:autoSpaceDE w:val="0"/>
      <w:autoSpaceDN w:val="0"/>
      <w:adjustRightInd w:val="0"/>
      <w:spacing w:after="0" w:line="240" w:lineRule="auto"/>
      <w:ind w:left="600" w:firstLine="720"/>
      <w:jc w:val="both"/>
    </w:pPr>
    <w:rPr>
      <w:rFonts w:ascii="Arial" w:eastAsia="Times New Roman" w:hAnsi="Arial" w:cs="Times New Roman"/>
      <w:sz w:val="20"/>
      <w:szCs w:val="20"/>
      <w:lang w:eastAsia="ru-RU"/>
    </w:rPr>
  </w:style>
  <w:style w:type="paragraph" w:styleId="51">
    <w:name w:val="toc 5"/>
    <w:basedOn w:val="a"/>
    <w:next w:val="a"/>
    <w:autoRedefine/>
    <w:uiPriority w:val="39"/>
    <w:semiHidden/>
    <w:unhideWhenUsed/>
    <w:rsid w:val="009D7210"/>
    <w:pPr>
      <w:widowControl w:val="0"/>
      <w:autoSpaceDE w:val="0"/>
      <w:autoSpaceDN w:val="0"/>
      <w:adjustRightInd w:val="0"/>
      <w:spacing w:after="0" w:line="240" w:lineRule="auto"/>
      <w:ind w:left="800" w:firstLine="720"/>
      <w:jc w:val="both"/>
    </w:pPr>
    <w:rPr>
      <w:rFonts w:ascii="Arial" w:eastAsia="Times New Roman" w:hAnsi="Arial" w:cs="Times New Roman"/>
      <w:sz w:val="20"/>
      <w:szCs w:val="20"/>
      <w:lang w:eastAsia="ru-RU"/>
    </w:rPr>
  </w:style>
  <w:style w:type="paragraph" w:styleId="a4">
    <w:name w:val="Title"/>
    <w:basedOn w:val="a"/>
    <w:link w:val="a5"/>
    <w:uiPriority w:val="10"/>
    <w:qFormat/>
    <w:rsid w:val="00462040"/>
    <w:pPr>
      <w:widowControl w:val="0"/>
      <w:autoSpaceDE w:val="0"/>
      <w:autoSpaceDN w:val="0"/>
      <w:adjustRightInd w:val="0"/>
      <w:spacing w:before="120" w:after="120" w:line="240" w:lineRule="auto"/>
      <w:jc w:val="center"/>
    </w:pPr>
    <w:rPr>
      <w:rFonts w:ascii="Times New Roman" w:eastAsia="Times New Roman" w:hAnsi="Times New Roman" w:cs="Times New Roman"/>
      <w:b/>
      <w:bCs/>
      <w:sz w:val="28"/>
      <w:szCs w:val="20"/>
      <w:lang w:eastAsia="ru-RU"/>
    </w:rPr>
  </w:style>
  <w:style w:type="character" w:customStyle="1" w:styleId="a5">
    <w:name w:val="Название Знак"/>
    <w:basedOn w:val="a0"/>
    <w:link w:val="a4"/>
    <w:uiPriority w:val="10"/>
    <w:rsid w:val="00462040"/>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
    <w:rsid w:val="004331B6"/>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uiPriority w:val="9"/>
    <w:rsid w:val="004331B6"/>
    <w:rPr>
      <w:rFonts w:ascii="Times New Roman" w:eastAsia="Times New Roman" w:hAnsi="Times New Roman" w:cs="Times New Roman"/>
      <w:bCs/>
      <w:sz w:val="24"/>
      <w:szCs w:val="20"/>
      <w:lang w:eastAsia="ru-RU"/>
    </w:rPr>
  </w:style>
  <w:style w:type="paragraph" w:styleId="a6">
    <w:name w:val="Body Text Indent"/>
    <w:basedOn w:val="a"/>
    <w:link w:val="a7"/>
    <w:uiPriority w:val="99"/>
    <w:semiHidden/>
    <w:unhideWhenUsed/>
    <w:rsid w:val="004331B6"/>
    <w:pPr>
      <w:widowControl w:val="0"/>
      <w:autoSpaceDE w:val="0"/>
      <w:autoSpaceDN w:val="0"/>
      <w:adjustRightInd w:val="0"/>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uiPriority w:val="99"/>
    <w:semiHidden/>
    <w:rsid w:val="004331B6"/>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4331B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3068136">
      <w:bodyDiv w:val="1"/>
      <w:marLeft w:val="0"/>
      <w:marRight w:val="0"/>
      <w:marTop w:val="0"/>
      <w:marBottom w:val="0"/>
      <w:divBdr>
        <w:top w:val="none" w:sz="0" w:space="0" w:color="auto"/>
        <w:left w:val="none" w:sz="0" w:space="0" w:color="auto"/>
        <w:bottom w:val="none" w:sz="0" w:space="0" w:color="auto"/>
        <w:right w:val="none" w:sz="0" w:space="0" w:color="auto"/>
      </w:divBdr>
    </w:div>
    <w:div w:id="10329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cexpert.ru/Data1/51/51914/index.htm" TargetMode="External"/><Relationship Id="rId13" Type="http://schemas.openxmlformats.org/officeDocument/2006/relationships/hyperlink" Target="http://cncexpert.ru/Data1/51/51914/index13174.htm" TargetMode="External"/><Relationship Id="rId18" Type="http://schemas.openxmlformats.org/officeDocument/2006/relationships/hyperlink" Target="http://cncexpert.ru/Data1/51/51914/index.htm" TargetMode="External"/><Relationship Id="rId3" Type="http://schemas.openxmlformats.org/officeDocument/2006/relationships/webSettings" Target="webSettings.xml"/><Relationship Id="rId21" Type="http://schemas.openxmlformats.org/officeDocument/2006/relationships/hyperlink" Target="http://cncexpert.ru/Data1/51/51914/index.htm" TargetMode="External"/><Relationship Id="rId7" Type="http://schemas.openxmlformats.org/officeDocument/2006/relationships/hyperlink" Target="http://cncexpert.ru/Data1/51/51914/index.htm" TargetMode="External"/><Relationship Id="rId12" Type="http://schemas.openxmlformats.org/officeDocument/2006/relationships/hyperlink" Target="http://cncexpert.ru/Data1/51/51914/index12642.htm" TargetMode="External"/><Relationship Id="rId17" Type="http://schemas.openxmlformats.org/officeDocument/2006/relationships/hyperlink" Target="http://cncexpert.ru/Data1/51/51914/index13174.htm" TargetMode="External"/><Relationship Id="rId2" Type="http://schemas.openxmlformats.org/officeDocument/2006/relationships/settings" Target="settings.xml"/><Relationship Id="rId16" Type="http://schemas.openxmlformats.org/officeDocument/2006/relationships/hyperlink" Target="http://cncexpert.ru/Data1/51/51914/index.htm" TargetMode="External"/><Relationship Id="rId20" Type="http://schemas.openxmlformats.org/officeDocument/2006/relationships/hyperlink" Target="http://cncexpert.ru/Data1/51/51914/index13174.htm" TargetMode="External"/><Relationship Id="rId1" Type="http://schemas.openxmlformats.org/officeDocument/2006/relationships/styles" Target="styles.xml"/><Relationship Id="rId6" Type="http://schemas.openxmlformats.org/officeDocument/2006/relationships/hyperlink" Target="http://cncexpert.ru/Data1/51/51914/index12630.htm" TargetMode="External"/><Relationship Id="rId11" Type="http://schemas.openxmlformats.org/officeDocument/2006/relationships/hyperlink" Target="http://cncexpert.ru/Data1/51/51914/index13174.htm" TargetMode="External"/><Relationship Id="rId5" Type="http://schemas.openxmlformats.org/officeDocument/2006/relationships/hyperlink" Target="http://cncexpert.ru/Data1/51/51914/index.htm" TargetMode="External"/><Relationship Id="rId15" Type="http://schemas.openxmlformats.org/officeDocument/2006/relationships/hyperlink" Target="http://cncexpert.ru/Data1/51/51914/index13174.htm" TargetMode="External"/><Relationship Id="rId23" Type="http://schemas.openxmlformats.org/officeDocument/2006/relationships/theme" Target="theme/theme1.xml"/><Relationship Id="rId10" Type="http://schemas.openxmlformats.org/officeDocument/2006/relationships/hyperlink" Target="http://cncexpert.ru/Data1/51/51914/index13174.htm" TargetMode="External"/><Relationship Id="rId19" Type="http://schemas.openxmlformats.org/officeDocument/2006/relationships/hyperlink" Target="http://cncexpert.ru/Data1/51/51914/index.htm" TargetMode="External"/><Relationship Id="rId4" Type="http://schemas.openxmlformats.org/officeDocument/2006/relationships/hyperlink" Target="http://cncexpert.ru/Data1/51/51914/index.htm" TargetMode="External"/><Relationship Id="rId9" Type="http://schemas.openxmlformats.org/officeDocument/2006/relationships/hyperlink" Target="http://cncexpert.ru/Data1/51/51914/index13174.htm" TargetMode="External"/><Relationship Id="rId14" Type="http://schemas.openxmlformats.org/officeDocument/2006/relationships/hyperlink" Target="http://cncexpert.ru/Data1/51/51914/index12639.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5190</Words>
  <Characters>29584</Characters>
  <Application>Microsoft Office Word</Application>
  <DocSecurity>0</DocSecurity>
  <Lines>246</Lines>
  <Paragraphs>69</Paragraphs>
  <ScaleCrop>false</ScaleCrop>
  <Company>МОУДОД ЦДОД</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class2-4 User</dc:creator>
  <cp:keywords/>
  <dc:description/>
  <cp:lastModifiedBy>ГИ</cp:lastModifiedBy>
  <cp:revision>6</cp:revision>
  <dcterms:created xsi:type="dcterms:W3CDTF">2011-09-12T04:57:00Z</dcterms:created>
  <dcterms:modified xsi:type="dcterms:W3CDTF">2011-09-12T07:46:00Z</dcterms:modified>
</cp:coreProperties>
</file>